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第６号様式（第９条第２項）</w:t>
      </w:r>
    </w:p>
    <w:p>
      <w:pPr>
        <w:pStyle w:val="0"/>
        <w:rPr>
          <w:rFonts w:hint="default" w:eastAsia="SimSun"/>
          <w:color w:val="000000" w:themeColor="text1"/>
        </w:rPr>
      </w:pPr>
    </w:p>
    <w:p>
      <w:pPr>
        <w:pStyle w:val="0"/>
        <w:rPr>
          <w:rFonts w:hint="default" w:eastAsia="SimSun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下水道排水設備指定工事店異動届</w:t>
      </w:r>
    </w:p>
    <w:p>
      <w:pPr>
        <w:pStyle w:val="0"/>
        <w:spacing w:before="162" w:beforeLines="50" w:beforeAutospacing="0"/>
        <w:jc w:val="center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（宛先）茂原市長</w:t>
      </w:r>
    </w:p>
    <w:p>
      <w:pPr>
        <w:pStyle w:val="0"/>
        <w:ind w:left="210" w:leftChars="100"/>
        <w:rPr>
          <w:rFonts w:hint="default"/>
          <w:color w:val="000000" w:themeColor="text1"/>
        </w:rPr>
      </w:pPr>
    </w:p>
    <w:p>
      <w:pPr>
        <w:pStyle w:val="0"/>
        <w:overflowPunct w:val="0"/>
        <w:ind w:left="210" w:hanging="21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茂原市下水道排水設備指定工事店規則第</w:t>
      </w:r>
      <w:r>
        <w:rPr>
          <w:rFonts w:hint="default"/>
          <w:color w:val="000000" w:themeColor="text1"/>
        </w:rPr>
        <w:t>9</w:t>
      </w:r>
      <w:r>
        <w:rPr>
          <w:rFonts w:hint="eastAsia"/>
          <w:color w:val="000000" w:themeColor="text1"/>
        </w:rPr>
        <w:t>条第</w:t>
      </w:r>
      <w:r>
        <w:rPr>
          <w:rFonts w:hint="default"/>
          <w:color w:val="000000" w:themeColor="text1"/>
        </w:rPr>
        <w:t>2</w:t>
      </w:r>
      <w:r>
        <w:rPr>
          <w:rFonts w:hint="eastAsia"/>
          <w:color w:val="000000" w:themeColor="text1"/>
        </w:rPr>
        <w:t>項の規定により、次のとおり届け出ます。</w:t>
      </w:r>
    </w:p>
    <w:p>
      <w:pPr>
        <w:pStyle w:val="0"/>
        <w:overflowPunct w:val="0"/>
        <w:ind w:left="210" w:hanging="210"/>
        <w:rPr>
          <w:rFonts w:hint="default"/>
          <w:color w:val="000000" w:themeColor="text1"/>
        </w:rPr>
      </w:pPr>
    </w:p>
    <w:tbl>
      <w:tblPr>
        <w:tblStyle w:val="11"/>
        <w:tblW w:w="849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630"/>
        <w:gridCol w:w="1468"/>
        <w:gridCol w:w="850"/>
        <w:gridCol w:w="4073"/>
      </w:tblGrid>
      <w:tr>
        <w:trPr>
          <w:cantSplit/>
          <w:trHeight w:val="851" w:hRule="exac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指定工事店名</w:t>
            </w: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商号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・代表者氏名</w:t>
            </w:r>
          </w:p>
        </w:tc>
        <w:tc>
          <w:tcPr>
            <w:tcW w:w="4923" w:type="dxa"/>
            <w:gridSpan w:val="2"/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851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指定工事店番号</w:t>
            </w:r>
          </w:p>
        </w:tc>
        <w:tc>
          <w:tcPr>
            <w:tcW w:w="4923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第　　　　　号</w:t>
            </w:r>
          </w:p>
        </w:tc>
      </w:tr>
      <w:tr>
        <w:trPr>
          <w:cantSplit/>
          <w:trHeight w:val="1701" w:hRule="exact"/>
        </w:trPr>
        <w:tc>
          <w:tcPr>
            <w:tcW w:w="147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異動区分</w:t>
            </w:r>
          </w:p>
        </w:tc>
        <w:tc>
          <w:tcPr>
            <w:tcW w:w="2948" w:type="dxa"/>
            <w:gridSpan w:val="3"/>
            <w:vAlign w:val="top"/>
          </w:tcPr>
          <w:p>
            <w:pPr>
              <w:pStyle w:val="0"/>
              <w:overflowPunct w:val="0"/>
              <w:spacing w:before="48" w:beforeLines="15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組織の変更</w:t>
            </w:r>
          </w:p>
          <w:p>
            <w:pPr>
              <w:pStyle w:val="0"/>
              <w:overflowPunct w:val="0"/>
              <w:spacing w:before="48" w:beforeLines="15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代表者の異動</w:t>
            </w:r>
          </w:p>
          <w:p>
            <w:pPr>
              <w:pStyle w:val="0"/>
              <w:overflowPunct w:val="0"/>
              <w:spacing w:before="48" w:beforeLines="15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名称（商号）の変更</w:t>
            </w:r>
          </w:p>
          <w:p>
            <w:pPr>
              <w:pStyle w:val="0"/>
              <w:overflowPunct w:val="0"/>
              <w:spacing w:before="48" w:beforeLines="15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営業所の移転</w:t>
            </w:r>
          </w:p>
          <w:p>
            <w:pPr>
              <w:pStyle w:val="0"/>
              <w:overflowPunct w:val="0"/>
              <w:spacing w:before="48" w:beforeLines="15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責任技術者の異動</w:t>
            </w:r>
          </w:p>
          <w:p>
            <w:pPr>
              <w:pStyle w:val="0"/>
              <w:overflowPunct w:val="0"/>
              <w:spacing w:before="48" w:beforeLines="15" w:beforeAutospacing="0"/>
              <w:rPr>
                <w:rFonts w:hint="default"/>
                <w:color w:val="000000" w:themeColor="text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0"/>
              <w:overflowPunct w:val="0"/>
              <w:spacing w:before="48" w:beforeLines="15" w:beforeAutospacing="0" w:line="300" w:lineRule="auto"/>
              <w:ind w:left="315" w:hanging="315" w:hangingChars="1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指定された後、工事業者（法人においては代表者）が規則第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条第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項第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号ア、オ、カのいずれかに該当した。</w:t>
            </w:r>
          </w:p>
          <w:p>
            <w:pPr>
              <w:pStyle w:val="0"/>
              <w:overflowPunct w:val="0"/>
              <w:spacing w:before="260" w:beforeLines="80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　　　）</w:t>
            </w:r>
          </w:p>
        </w:tc>
      </w:tr>
      <w:tr>
        <w:trPr>
          <w:cantSplit/>
          <w:trHeight w:val="1021" w:hRule="exac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異動内容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1021" w:hRule="exac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147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異動年月日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年　　　月　　　日</w:t>
            </w:r>
          </w:p>
        </w:tc>
      </w:tr>
      <w:tr>
        <w:trPr>
          <w:cantSplit/>
          <w:trHeight w:val="2372" w:hRule="atLeast"/>
        </w:trPr>
        <w:tc>
          <w:tcPr>
            <w:tcW w:w="8491" w:type="dxa"/>
            <w:gridSpan w:val="5"/>
            <w:vAlign w:val="top"/>
          </w:tcPr>
          <w:p>
            <w:pPr>
              <w:pStyle w:val="0"/>
              <w:overflowPunct w:val="0"/>
              <w:spacing w:before="81" w:beforeLines="25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</w:tbl>
    <w:p>
      <w:pPr>
        <w:pStyle w:val="0"/>
        <w:overflowPunct w:val="0"/>
        <w:rPr>
          <w:rFonts w:hint="default"/>
          <w:color w:val="000000" w:themeColor="text1"/>
        </w:rPr>
      </w:pPr>
    </w:p>
    <w:tbl>
      <w:tblPr>
        <w:tblStyle w:val="23"/>
        <w:tblpPr w:leftFromText="142" w:rightFromText="142" w:topFromText="0" w:bottomFromText="0" w:vertAnchor="margin" w:horzAnchor="margin" w:tblpXSpec="left" w:tblpY="465"/>
        <w:tblW w:w="8494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562" w:hRule="atLeast"/>
        </w:trPr>
        <w:tc>
          <w:tcPr>
            <w:tcW w:w="4247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異動区分</w:t>
            </w:r>
          </w:p>
        </w:tc>
        <w:tc>
          <w:tcPr>
            <w:tcW w:w="4247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必要な添付書類</w:t>
            </w:r>
          </w:p>
        </w:tc>
      </w:tr>
      <w:tr>
        <w:trPr>
          <w:trHeight w:val="700" w:hRule="atLeast"/>
        </w:trPr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組織の変更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①登記事項証明書（法人のみ）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②定款（法人のみ）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542" w:hRule="atLeast"/>
        </w:trPr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代表者の異動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①登記事項証明書（法人のみ）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②指定工事店証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③代表者の住民票の写し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④代表者の履歴書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⑤代表者の身分証明書（市町村発行）</w:t>
            </w:r>
          </w:p>
        </w:tc>
      </w:tr>
      <w:tr>
        <w:trPr>
          <w:trHeight w:val="984" w:hRule="atLeast"/>
        </w:trPr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名称（商号）の変更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①登記事項証明書（法人のみ）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②指定工事店証</w:t>
            </w:r>
          </w:p>
        </w:tc>
      </w:tr>
      <w:tr>
        <w:trPr>
          <w:trHeight w:val="984" w:hRule="atLeast"/>
        </w:trPr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営業所の移転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①登記事項証明書（法人のみ）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②指定工事店証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③営業所の平面図、付近見取図及び写真</w:t>
            </w:r>
          </w:p>
        </w:tc>
      </w:tr>
      <w:tr>
        <w:trPr>
          <w:trHeight w:val="3554" w:hRule="atLeast"/>
        </w:trPr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責任技術者の異動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①責任技術者名簿</w:t>
            </w:r>
          </w:p>
          <w:p>
            <w:pPr>
              <w:pStyle w:val="0"/>
              <w:overflowPunct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②責任技術者証（両面の写し）</w:t>
            </w:r>
          </w:p>
          <w:p>
            <w:pPr>
              <w:pStyle w:val="0"/>
              <w:spacing w:before="32" w:beforeLines="10" w:beforeAutospacing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③指定工事店と責任技術者との雇用関係を証する書類の写し（いずれか一つ）</w:t>
            </w:r>
          </w:p>
          <w:p>
            <w:pPr>
              <w:pStyle w:val="0"/>
              <w:ind w:left="525" w:lef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組合健康保険または全国健保協会管掌健康保険被保険者証</w:t>
            </w:r>
          </w:p>
          <w:p>
            <w:pPr>
              <w:pStyle w:val="0"/>
              <w:ind w:left="525" w:leftChars="200" w:hanging="105" w:hangingChars="50"/>
              <w:rPr>
                <w:rFonts w:hint="default"/>
              </w:rPr>
            </w:pPr>
            <w:r>
              <w:rPr>
                <w:rFonts w:hint="eastAsia"/>
              </w:rPr>
              <w:t>（雇用関係を証明できない</w:t>
            </w:r>
            <w:r>
              <w:rPr>
                <w:rFonts w:hint="eastAsia"/>
                <w:b w:val="1"/>
              </w:rPr>
              <w:t>国民健康保険証は除く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left="525" w:lef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雇用保険被保険者資格取得確認通知書及び保険料領収書</w:t>
            </w:r>
          </w:p>
          <w:p>
            <w:pPr>
              <w:pStyle w:val="0"/>
              <w:overflowPunct w:val="0"/>
              <w:ind w:left="525" w:leftChars="100" w:hanging="315" w:hangingChars="1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従業員の賃金台帳及び源泉徴収簿又は所得税納付額領収書</w:t>
            </w:r>
          </w:p>
        </w:tc>
      </w:tr>
    </w:tbl>
    <w:p>
      <w:pPr>
        <w:pStyle w:val="0"/>
        <w:overflowPunct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（参考）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5</Words>
  <Characters>571</Characters>
  <Application>JUST Note</Application>
  <Lines>102</Lines>
  <Paragraphs>53</Paragraphs>
  <CharactersWithSpaces>623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第6号様式(第9条第2項)</dc:title>
  <dc:creator>(株)ぎょうせい</dc:creator>
  <cp:lastModifiedBy>下水道課</cp:lastModifiedBy>
  <cp:lastPrinted>2020-01-20T08:33:00Z</cp:lastPrinted>
  <dcterms:created xsi:type="dcterms:W3CDTF">2022-11-30T06:51:00Z</dcterms:created>
  <dcterms:modified xsi:type="dcterms:W3CDTF">2022-11-30T06:51:16Z</dcterms:modified>
  <cp:revision>2</cp:revision>
</cp:coreProperties>
</file>