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horzAnchor="margin" w:tblpY="960"/>
        <w:tblW w:w="0" w:type="auto"/>
        <w:tblLook w:val="04A0" w:firstRow="1" w:lastRow="0" w:firstColumn="1" w:lastColumn="0" w:noHBand="0" w:noVBand="1"/>
      </w:tblPr>
      <w:tblGrid>
        <w:gridCol w:w="1980"/>
        <w:gridCol w:w="2853"/>
        <w:gridCol w:w="3278"/>
        <w:gridCol w:w="3278"/>
        <w:gridCol w:w="3279"/>
      </w:tblGrid>
      <w:tr w:rsidR="001C29A3" w:rsidTr="00475FA6">
        <w:trPr>
          <w:trHeight w:val="558"/>
        </w:trPr>
        <w:tc>
          <w:tcPr>
            <w:tcW w:w="1980" w:type="dxa"/>
            <w:vAlign w:val="center"/>
          </w:tcPr>
          <w:p w:rsidR="001C29A3" w:rsidRDefault="001C29A3" w:rsidP="00475FA6">
            <w:pPr>
              <w:jc w:val="center"/>
            </w:pPr>
          </w:p>
        </w:tc>
        <w:tc>
          <w:tcPr>
            <w:tcW w:w="2853" w:type="dxa"/>
            <w:vAlign w:val="center"/>
          </w:tcPr>
          <w:p w:rsidR="001C29A3" w:rsidRDefault="001C29A3" w:rsidP="00475FA6">
            <w:pPr>
              <w:jc w:val="center"/>
            </w:pPr>
            <w:r>
              <w:rPr>
                <w:rFonts w:hint="eastAsia"/>
              </w:rPr>
              <w:t>福祉用具購入費事前協議</w:t>
            </w:r>
          </w:p>
        </w:tc>
        <w:tc>
          <w:tcPr>
            <w:tcW w:w="3278" w:type="dxa"/>
            <w:vAlign w:val="center"/>
          </w:tcPr>
          <w:p w:rsidR="001C29A3" w:rsidRPr="00522D06" w:rsidRDefault="001C29A3" w:rsidP="00475FA6">
            <w:pPr>
              <w:jc w:val="center"/>
            </w:pPr>
            <w:r>
              <w:rPr>
                <w:rFonts w:hint="eastAsia"/>
              </w:rPr>
              <w:t>福祉用具購入費事後申請</w:t>
            </w:r>
          </w:p>
        </w:tc>
        <w:tc>
          <w:tcPr>
            <w:tcW w:w="3278" w:type="dxa"/>
            <w:vAlign w:val="center"/>
          </w:tcPr>
          <w:p w:rsidR="001C29A3" w:rsidRDefault="001C29A3" w:rsidP="00475FA6">
            <w:pPr>
              <w:jc w:val="center"/>
            </w:pPr>
            <w:r>
              <w:rPr>
                <w:rFonts w:hint="eastAsia"/>
              </w:rPr>
              <w:t>住宅改修費事前申請</w:t>
            </w:r>
          </w:p>
        </w:tc>
        <w:tc>
          <w:tcPr>
            <w:tcW w:w="3279" w:type="dxa"/>
            <w:vAlign w:val="center"/>
          </w:tcPr>
          <w:p w:rsidR="001C29A3" w:rsidRDefault="001C29A3" w:rsidP="00475FA6">
            <w:pPr>
              <w:jc w:val="center"/>
            </w:pPr>
            <w:r>
              <w:rPr>
                <w:rFonts w:hint="eastAsia"/>
              </w:rPr>
              <w:t>住宅改修費完了申請</w:t>
            </w:r>
          </w:p>
        </w:tc>
      </w:tr>
      <w:tr w:rsidR="001C29A3" w:rsidRPr="00E83F35" w:rsidTr="00475FA6">
        <w:trPr>
          <w:trHeight w:val="977"/>
        </w:trPr>
        <w:tc>
          <w:tcPr>
            <w:tcW w:w="1980" w:type="dxa"/>
            <w:vAlign w:val="center"/>
          </w:tcPr>
          <w:p w:rsidR="001C29A3" w:rsidRDefault="001C29A3" w:rsidP="00475FA6">
            <w:pPr>
              <w:jc w:val="center"/>
            </w:pPr>
            <w:r w:rsidRPr="007F6C55">
              <w:rPr>
                <w:rFonts w:hint="eastAsia"/>
                <w:sz w:val="18"/>
              </w:rPr>
              <w:t>申請時に追加で添付が必要となるもの</w:t>
            </w:r>
          </w:p>
        </w:tc>
        <w:tc>
          <w:tcPr>
            <w:tcW w:w="2853" w:type="dxa"/>
            <w:vAlign w:val="center"/>
          </w:tcPr>
          <w:p w:rsidR="001C29A3" w:rsidRPr="00E83F35" w:rsidRDefault="001C29A3" w:rsidP="00475FA6">
            <w:pPr>
              <w:rPr>
                <w:sz w:val="18"/>
              </w:rPr>
            </w:pPr>
            <w:r w:rsidRPr="00E83F35">
              <w:rPr>
                <w:rFonts w:hint="eastAsia"/>
                <w:sz w:val="18"/>
              </w:rPr>
              <w:t>・事前協議チェックリスト</w:t>
            </w:r>
          </w:p>
        </w:tc>
        <w:tc>
          <w:tcPr>
            <w:tcW w:w="3278" w:type="dxa"/>
            <w:vAlign w:val="center"/>
          </w:tcPr>
          <w:p w:rsidR="001C29A3" w:rsidRPr="00E83F35" w:rsidRDefault="001C29A3" w:rsidP="00475FA6">
            <w:pPr>
              <w:rPr>
                <w:sz w:val="18"/>
              </w:rPr>
            </w:pPr>
            <w:r w:rsidRPr="00E83F35">
              <w:rPr>
                <w:rFonts w:hint="eastAsia"/>
                <w:sz w:val="18"/>
              </w:rPr>
              <w:t>・なし</w:t>
            </w:r>
          </w:p>
        </w:tc>
        <w:tc>
          <w:tcPr>
            <w:tcW w:w="3278" w:type="dxa"/>
            <w:vAlign w:val="center"/>
          </w:tcPr>
          <w:p w:rsidR="001C29A3" w:rsidRPr="00E83F35" w:rsidRDefault="001C29A3" w:rsidP="00475FA6">
            <w:pPr>
              <w:rPr>
                <w:sz w:val="18"/>
              </w:rPr>
            </w:pPr>
            <w:r w:rsidRPr="00E83F35">
              <w:rPr>
                <w:rFonts w:hint="eastAsia"/>
                <w:sz w:val="18"/>
              </w:rPr>
              <w:t>・なし</w:t>
            </w:r>
          </w:p>
        </w:tc>
        <w:tc>
          <w:tcPr>
            <w:tcW w:w="3279" w:type="dxa"/>
            <w:vAlign w:val="center"/>
          </w:tcPr>
          <w:p w:rsidR="001C29A3" w:rsidRDefault="001C29A3" w:rsidP="00475FA6">
            <w:pPr>
              <w:rPr>
                <w:sz w:val="18"/>
              </w:rPr>
            </w:pPr>
            <w:r w:rsidRPr="00E83F35">
              <w:rPr>
                <w:rFonts w:hint="eastAsia"/>
                <w:sz w:val="18"/>
              </w:rPr>
              <w:t>・</w:t>
            </w:r>
            <w:r w:rsidR="00917A89">
              <w:rPr>
                <w:rFonts w:hint="eastAsia"/>
                <w:sz w:val="18"/>
              </w:rPr>
              <w:t>着工日、完成日がわかるもの</w:t>
            </w:r>
          </w:p>
          <w:p w:rsidR="00F70407" w:rsidRPr="00E83F35" w:rsidRDefault="00F70407" w:rsidP="00475FA6">
            <w:pPr>
              <w:rPr>
                <w:sz w:val="18"/>
              </w:rPr>
            </w:pPr>
            <w:r>
              <w:rPr>
                <w:rFonts w:hint="eastAsia"/>
                <w:sz w:val="18"/>
              </w:rPr>
              <w:t>（付箋等メモ書きで可）</w:t>
            </w:r>
          </w:p>
        </w:tc>
      </w:tr>
      <w:tr w:rsidR="001C29A3" w:rsidRPr="00E83F35" w:rsidTr="00475FA6">
        <w:trPr>
          <w:trHeight w:val="1259"/>
        </w:trPr>
        <w:tc>
          <w:tcPr>
            <w:tcW w:w="1980" w:type="dxa"/>
            <w:vAlign w:val="center"/>
          </w:tcPr>
          <w:p w:rsidR="001C29A3" w:rsidRDefault="001C29A3" w:rsidP="00475FA6">
            <w:pPr>
              <w:jc w:val="center"/>
              <w:rPr>
                <w:sz w:val="18"/>
              </w:rPr>
            </w:pPr>
            <w:r w:rsidRPr="007F6C55">
              <w:rPr>
                <w:rFonts w:hint="eastAsia"/>
                <w:sz w:val="18"/>
              </w:rPr>
              <w:t>申請書</w:t>
            </w:r>
            <w:r>
              <w:rPr>
                <w:rFonts w:hint="eastAsia"/>
                <w:sz w:val="18"/>
              </w:rPr>
              <w:t>一式</w:t>
            </w:r>
          </w:p>
          <w:p w:rsidR="001C29A3" w:rsidRPr="00E83F35" w:rsidRDefault="001C29A3" w:rsidP="00475FA6">
            <w:pPr>
              <w:jc w:val="center"/>
              <w:rPr>
                <w:sz w:val="18"/>
              </w:rPr>
            </w:pPr>
            <w:r w:rsidRPr="007F6C55">
              <w:rPr>
                <w:rFonts w:hint="eastAsia"/>
                <w:sz w:val="18"/>
              </w:rPr>
              <w:t>受理後の</w:t>
            </w:r>
            <w:r>
              <w:rPr>
                <w:rFonts w:hint="eastAsia"/>
                <w:sz w:val="18"/>
              </w:rPr>
              <w:t>対応</w:t>
            </w:r>
          </w:p>
        </w:tc>
        <w:tc>
          <w:tcPr>
            <w:tcW w:w="2853" w:type="dxa"/>
            <w:vAlign w:val="center"/>
          </w:tcPr>
          <w:p w:rsidR="001C29A3" w:rsidRPr="00E83F35" w:rsidRDefault="001C29A3" w:rsidP="00475FA6">
            <w:pPr>
              <w:rPr>
                <w:sz w:val="18"/>
              </w:rPr>
            </w:pPr>
            <w:r w:rsidRPr="00E83F35">
              <w:rPr>
                <w:rFonts w:hint="eastAsia"/>
                <w:sz w:val="18"/>
              </w:rPr>
              <w:t>・確認終了後、事前協議書・カタログの写しを郵送で返却</w:t>
            </w:r>
          </w:p>
          <w:p w:rsidR="001C29A3" w:rsidRPr="00E83F35" w:rsidRDefault="001C29A3" w:rsidP="00475FA6">
            <w:pPr>
              <w:rPr>
                <w:sz w:val="18"/>
              </w:rPr>
            </w:pPr>
          </w:p>
        </w:tc>
        <w:tc>
          <w:tcPr>
            <w:tcW w:w="3278" w:type="dxa"/>
            <w:vAlign w:val="center"/>
          </w:tcPr>
          <w:p w:rsidR="001C29A3" w:rsidRPr="00E83F35" w:rsidRDefault="001C29A3" w:rsidP="00475FA6">
            <w:pPr>
              <w:rPr>
                <w:sz w:val="18"/>
              </w:rPr>
            </w:pPr>
            <w:r w:rsidRPr="00E83F35">
              <w:rPr>
                <w:rFonts w:hint="eastAsia"/>
                <w:sz w:val="18"/>
              </w:rPr>
              <w:t>・お預かりのみ</w:t>
            </w:r>
          </w:p>
        </w:tc>
        <w:tc>
          <w:tcPr>
            <w:tcW w:w="3278" w:type="dxa"/>
            <w:vAlign w:val="center"/>
          </w:tcPr>
          <w:p w:rsidR="001C29A3" w:rsidRPr="00E83F35" w:rsidRDefault="001C29A3" w:rsidP="00475FA6">
            <w:pPr>
              <w:rPr>
                <w:sz w:val="18"/>
              </w:rPr>
            </w:pPr>
            <w:r w:rsidRPr="00E83F35">
              <w:rPr>
                <w:rFonts w:hint="eastAsia"/>
                <w:sz w:val="18"/>
              </w:rPr>
              <w:t>・事前申請の場合、確認書を送付</w:t>
            </w:r>
          </w:p>
          <w:p w:rsidR="001C29A3" w:rsidRPr="00E83F35" w:rsidRDefault="001C29A3" w:rsidP="00475FA6">
            <w:pPr>
              <w:rPr>
                <w:sz w:val="18"/>
              </w:rPr>
            </w:pPr>
            <w:r w:rsidRPr="00E83F35">
              <w:rPr>
                <w:rFonts w:hint="eastAsia"/>
                <w:sz w:val="18"/>
              </w:rPr>
              <w:t>・事前相談の場合、原本一式を返却</w:t>
            </w:r>
          </w:p>
          <w:p w:rsidR="001C29A3" w:rsidRPr="00E83F35" w:rsidRDefault="001C29A3" w:rsidP="00475FA6">
            <w:pPr>
              <w:rPr>
                <w:sz w:val="18"/>
              </w:rPr>
            </w:pPr>
            <w:r>
              <w:rPr>
                <w:rFonts w:hint="eastAsia"/>
                <w:sz w:val="18"/>
              </w:rPr>
              <w:t xml:space="preserve">　</w:t>
            </w:r>
            <w:r w:rsidRPr="00E83F35">
              <w:rPr>
                <w:rFonts w:hint="eastAsia"/>
                <w:sz w:val="18"/>
              </w:rPr>
              <w:t>（確認書の発送は無）</w:t>
            </w:r>
          </w:p>
        </w:tc>
        <w:tc>
          <w:tcPr>
            <w:tcW w:w="3279" w:type="dxa"/>
            <w:vAlign w:val="center"/>
          </w:tcPr>
          <w:p w:rsidR="001C29A3" w:rsidRPr="00E83F35" w:rsidRDefault="001C29A3" w:rsidP="00475FA6">
            <w:pPr>
              <w:rPr>
                <w:sz w:val="18"/>
              </w:rPr>
            </w:pPr>
            <w:r w:rsidRPr="00E83F35">
              <w:rPr>
                <w:rFonts w:hint="eastAsia"/>
                <w:sz w:val="18"/>
              </w:rPr>
              <w:t>・お預かりのみ</w:t>
            </w:r>
          </w:p>
        </w:tc>
      </w:tr>
      <w:tr w:rsidR="001C29A3" w:rsidRPr="00E83F35" w:rsidTr="00475FA6">
        <w:trPr>
          <w:trHeight w:val="1417"/>
        </w:trPr>
        <w:tc>
          <w:tcPr>
            <w:tcW w:w="1980" w:type="dxa"/>
            <w:vAlign w:val="center"/>
          </w:tcPr>
          <w:p w:rsidR="00F70407" w:rsidRDefault="001C29A3" w:rsidP="00475FA6">
            <w:pPr>
              <w:jc w:val="center"/>
              <w:rPr>
                <w:sz w:val="18"/>
              </w:rPr>
            </w:pPr>
            <w:r w:rsidRPr="00E83F35">
              <w:rPr>
                <w:rFonts w:hint="eastAsia"/>
                <w:sz w:val="18"/>
              </w:rPr>
              <w:t>ファックスでの受付</w:t>
            </w:r>
          </w:p>
          <w:p w:rsidR="001C29A3" w:rsidRPr="00F70407" w:rsidRDefault="00F70407" w:rsidP="00475FA6">
            <w:pPr>
              <w:jc w:val="center"/>
              <w:rPr>
                <w:sz w:val="18"/>
              </w:rPr>
            </w:pPr>
            <w:r w:rsidRPr="00F70407">
              <w:rPr>
                <w:rFonts w:hint="eastAsia"/>
                <w:sz w:val="18"/>
              </w:rPr>
              <w:t>（</w:t>
            </w:r>
            <w:r>
              <w:rPr>
                <w:rFonts w:hint="eastAsia"/>
                <w:sz w:val="18"/>
              </w:rPr>
              <w:t>事前連絡必要</w:t>
            </w:r>
            <w:r w:rsidRPr="00F70407">
              <w:rPr>
                <w:rFonts w:hint="eastAsia"/>
                <w:sz w:val="18"/>
              </w:rPr>
              <w:t>）</w:t>
            </w:r>
          </w:p>
        </w:tc>
        <w:tc>
          <w:tcPr>
            <w:tcW w:w="2853" w:type="dxa"/>
            <w:vAlign w:val="center"/>
          </w:tcPr>
          <w:p w:rsidR="001C29A3" w:rsidRPr="00E83F35" w:rsidRDefault="001C29A3" w:rsidP="00475FA6">
            <w:pPr>
              <w:rPr>
                <w:sz w:val="18"/>
              </w:rPr>
            </w:pPr>
            <w:r w:rsidRPr="00E83F35">
              <w:rPr>
                <w:rFonts w:hint="eastAsia"/>
                <w:sz w:val="18"/>
              </w:rPr>
              <w:t>・至急の場合可</w:t>
            </w:r>
          </w:p>
          <w:p w:rsidR="001C29A3" w:rsidRPr="00E83F35" w:rsidRDefault="001C29A3" w:rsidP="00475FA6">
            <w:pPr>
              <w:rPr>
                <w:sz w:val="18"/>
              </w:rPr>
            </w:pPr>
            <w:r w:rsidRPr="00917A89">
              <w:rPr>
                <w:rFonts w:hint="eastAsia"/>
                <w:sz w:val="16"/>
              </w:rPr>
              <w:t>※ただし、事後申請前に郵送で原本を送付</w:t>
            </w:r>
            <w:r w:rsidR="00917A89" w:rsidRPr="00917A89">
              <w:rPr>
                <w:rFonts w:hint="eastAsia"/>
                <w:sz w:val="16"/>
              </w:rPr>
              <w:t>してください</w:t>
            </w:r>
          </w:p>
        </w:tc>
        <w:tc>
          <w:tcPr>
            <w:tcW w:w="3278" w:type="dxa"/>
            <w:vAlign w:val="center"/>
          </w:tcPr>
          <w:p w:rsidR="001C29A3" w:rsidRPr="00E83F35" w:rsidRDefault="001C29A3" w:rsidP="00475FA6">
            <w:pPr>
              <w:rPr>
                <w:sz w:val="18"/>
              </w:rPr>
            </w:pPr>
            <w:r>
              <w:rPr>
                <w:rFonts w:hint="eastAsia"/>
                <w:sz w:val="18"/>
              </w:rPr>
              <w:t>・不可</w:t>
            </w:r>
          </w:p>
        </w:tc>
        <w:tc>
          <w:tcPr>
            <w:tcW w:w="3278" w:type="dxa"/>
            <w:vAlign w:val="center"/>
          </w:tcPr>
          <w:p w:rsidR="001C29A3" w:rsidRPr="00E83F35" w:rsidRDefault="001C29A3" w:rsidP="00475FA6">
            <w:pPr>
              <w:rPr>
                <w:sz w:val="18"/>
              </w:rPr>
            </w:pPr>
            <w:r w:rsidRPr="00E83F35">
              <w:rPr>
                <w:rFonts w:hint="eastAsia"/>
                <w:sz w:val="18"/>
              </w:rPr>
              <w:t>・至急の場合可</w:t>
            </w:r>
          </w:p>
          <w:p w:rsidR="001C29A3" w:rsidRPr="00E83F35" w:rsidRDefault="001C29A3" w:rsidP="00475FA6">
            <w:pPr>
              <w:rPr>
                <w:sz w:val="18"/>
              </w:rPr>
            </w:pPr>
            <w:r w:rsidRPr="00917A89">
              <w:rPr>
                <w:rFonts w:hint="eastAsia"/>
                <w:sz w:val="16"/>
              </w:rPr>
              <w:t>※ただし、事後申請前に郵送で原本を送付</w:t>
            </w:r>
            <w:r w:rsidR="00917A89">
              <w:rPr>
                <w:rFonts w:hint="eastAsia"/>
                <w:sz w:val="16"/>
              </w:rPr>
              <w:t>を送付してください</w:t>
            </w:r>
          </w:p>
        </w:tc>
        <w:tc>
          <w:tcPr>
            <w:tcW w:w="3279" w:type="dxa"/>
            <w:vAlign w:val="center"/>
          </w:tcPr>
          <w:p w:rsidR="001C29A3" w:rsidRPr="00E83F35" w:rsidRDefault="001C29A3" w:rsidP="00475FA6">
            <w:pPr>
              <w:rPr>
                <w:sz w:val="18"/>
              </w:rPr>
            </w:pPr>
            <w:r>
              <w:rPr>
                <w:rFonts w:hint="eastAsia"/>
                <w:sz w:val="18"/>
              </w:rPr>
              <w:t>・不可</w:t>
            </w:r>
          </w:p>
        </w:tc>
      </w:tr>
      <w:tr w:rsidR="001C29A3" w:rsidTr="00475FA6">
        <w:trPr>
          <w:trHeight w:val="1417"/>
        </w:trPr>
        <w:tc>
          <w:tcPr>
            <w:tcW w:w="1980" w:type="dxa"/>
            <w:vAlign w:val="center"/>
          </w:tcPr>
          <w:p w:rsidR="001C29A3" w:rsidRPr="00E83F35" w:rsidRDefault="001C29A3" w:rsidP="00475FA6">
            <w:pPr>
              <w:jc w:val="center"/>
              <w:rPr>
                <w:sz w:val="18"/>
              </w:rPr>
            </w:pPr>
            <w:r>
              <w:rPr>
                <w:rFonts w:hint="eastAsia"/>
                <w:sz w:val="18"/>
              </w:rPr>
              <w:t>申請日等日付の記入</w:t>
            </w:r>
          </w:p>
        </w:tc>
        <w:tc>
          <w:tcPr>
            <w:tcW w:w="2853" w:type="dxa"/>
            <w:vAlign w:val="center"/>
          </w:tcPr>
          <w:p w:rsidR="001C29A3" w:rsidRPr="00E83F35" w:rsidRDefault="001C29A3" w:rsidP="00475FA6">
            <w:pPr>
              <w:rPr>
                <w:sz w:val="18"/>
              </w:rPr>
            </w:pPr>
            <w:r>
              <w:rPr>
                <w:rFonts w:hint="eastAsia"/>
                <w:sz w:val="18"/>
              </w:rPr>
              <w:t>・受領日で記入するため空欄のまま提出可</w:t>
            </w:r>
          </w:p>
        </w:tc>
        <w:tc>
          <w:tcPr>
            <w:tcW w:w="3278" w:type="dxa"/>
            <w:vAlign w:val="center"/>
          </w:tcPr>
          <w:p w:rsidR="001C29A3" w:rsidRDefault="001C29A3" w:rsidP="00475FA6">
            <w:pPr>
              <w:rPr>
                <w:sz w:val="18"/>
              </w:rPr>
            </w:pPr>
            <w:r>
              <w:rPr>
                <w:rFonts w:hint="eastAsia"/>
                <w:sz w:val="18"/>
              </w:rPr>
              <w:t>・受領日で記入するため空欄のまま提出可</w:t>
            </w:r>
          </w:p>
          <w:p w:rsidR="001C29A3" w:rsidRDefault="001C29A3" w:rsidP="00475FA6">
            <w:pPr>
              <w:rPr>
                <w:sz w:val="18"/>
              </w:rPr>
            </w:pPr>
            <w:r w:rsidRPr="001E7FFE">
              <w:rPr>
                <w:rFonts w:hint="eastAsia"/>
                <w:sz w:val="16"/>
              </w:rPr>
              <w:t>※受領日が発送</w:t>
            </w:r>
            <w:r w:rsidR="00917A89">
              <w:rPr>
                <w:rFonts w:hint="eastAsia"/>
                <w:sz w:val="16"/>
              </w:rPr>
              <w:t>月</w:t>
            </w:r>
            <w:r w:rsidRPr="001E7FFE">
              <w:rPr>
                <w:rFonts w:hint="eastAsia"/>
                <w:sz w:val="16"/>
              </w:rPr>
              <w:t>より翌月になると支給決定が遅れますのでご注意ください</w:t>
            </w:r>
          </w:p>
        </w:tc>
        <w:tc>
          <w:tcPr>
            <w:tcW w:w="3278" w:type="dxa"/>
            <w:vAlign w:val="center"/>
          </w:tcPr>
          <w:p w:rsidR="001C29A3" w:rsidRPr="00E83F35" w:rsidRDefault="001C29A3" w:rsidP="00475FA6">
            <w:pPr>
              <w:rPr>
                <w:sz w:val="18"/>
              </w:rPr>
            </w:pPr>
            <w:r>
              <w:rPr>
                <w:rFonts w:hint="eastAsia"/>
                <w:sz w:val="18"/>
              </w:rPr>
              <w:t>・受領日で記入するため空欄のまま提出可</w:t>
            </w:r>
          </w:p>
        </w:tc>
        <w:tc>
          <w:tcPr>
            <w:tcW w:w="3279" w:type="dxa"/>
            <w:vAlign w:val="center"/>
          </w:tcPr>
          <w:p w:rsidR="001C29A3" w:rsidRDefault="001C29A3" w:rsidP="00475FA6">
            <w:pPr>
              <w:rPr>
                <w:sz w:val="18"/>
              </w:rPr>
            </w:pPr>
            <w:r>
              <w:rPr>
                <w:rFonts w:hint="eastAsia"/>
                <w:sz w:val="18"/>
              </w:rPr>
              <w:t>・受領日で記入するため空欄のまま提出可</w:t>
            </w:r>
          </w:p>
          <w:p w:rsidR="001C29A3" w:rsidRDefault="001C29A3" w:rsidP="00475FA6">
            <w:pPr>
              <w:rPr>
                <w:sz w:val="18"/>
              </w:rPr>
            </w:pPr>
            <w:r w:rsidRPr="001E7FFE">
              <w:rPr>
                <w:rFonts w:hint="eastAsia"/>
                <w:sz w:val="16"/>
              </w:rPr>
              <w:t>※受領日が発送月より翌月になると支給決定が遅れますのでご注意ください</w:t>
            </w:r>
          </w:p>
        </w:tc>
      </w:tr>
    </w:tbl>
    <w:p w:rsidR="00F70407" w:rsidRDefault="00475FA6" w:rsidP="00475FA6">
      <w:pPr>
        <w:pStyle w:val="a6"/>
      </w:pPr>
      <w:r>
        <w:rPr>
          <w:rFonts w:hint="eastAsia"/>
        </w:rPr>
        <w:t>新型コロナウイルスに係る福祉用具購入費及び住宅改修費支給申請</w:t>
      </w:r>
      <w:r w:rsidR="00A56C06">
        <w:rPr>
          <w:rFonts w:hint="eastAsia"/>
        </w:rPr>
        <w:t>各種手続き一覧表</w:t>
      </w:r>
      <w:bookmarkStart w:id="0" w:name="_GoBack"/>
      <w:bookmarkEnd w:id="0"/>
    </w:p>
    <w:p w:rsidR="00475FA6" w:rsidRDefault="00475FA6"/>
    <w:p w:rsidR="001F5703" w:rsidRPr="001C29A3" w:rsidRDefault="00F70407">
      <w:r>
        <w:rPr>
          <w:rFonts w:hint="eastAsia"/>
        </w:rPr>
        <w:t>※住宅改修費事前申請手続きをファックスで行い、事前相談での取り扱いになった場合につきましては、原本の発送は不要です。</w:t>
      </w:r>
    </w:p>
    <w:sectPr w:rsidR="001F5703" w:rsidRPr="001C29A3" w:rsidSect="001C29A3">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A3"/>
    <w:rsid w:val="001C29A3"/>
    <w:rsid w:val="001F5703"/>
    <w:rsid w:val="00475FA6"/>
    <w:rsid w:val="00917A89"/>
    <w:rsid w:val="00A56C06"/>
    <w:rsid w:val="00F70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CDCF9A-8F21-486D-9685-B9A5EF1A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04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0407"/>
    <w:rPr>
      <w:rFonts w:asciiTheme="majorHAnsi" w:eastAsiaTheme="majorEastAsia" w:hAnsiTheme="majorHAnsi" w:cstheme="majorBidi"/>
      <w:sz w:val="18"/>
      <w:szCs w:val="18"/>
    </w:rPr>
  </w:style>
  <w:style w:type="paragraph" w:styleId="a6">
    <w:name w:val="Subtitle"/>
    <w:basedOn w:val="a"/>
    <w:next w:val="a"/>
    <w:link w:val="a7"/>
    <w:uiPriority w:val="11"/>
    <w:qFormat/>
    <w:rsid w:val="00475FA6"/>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475FA6"/>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dc:creator>
  <cp:keywords/>
  <dc:description/>
  <cp:lastModifiedBy>高齢者支援課</cp:lastModifiedBy>
  <cp:revision>4</cp:revision>
  <cp:lastPrinted>2020-04-17T06:50:00Z</cp:lastPrinted>
  <dcterms:created xsi:type="dcterms:W3CDTF">2020-04-17T05:31:00Z</dcterms:created>
  <dcterms:modified xsi:type="dcterms:W3CDTF">2020-04-17T06:52:00Z</dcterms:modified>
</cp:coreProperties>
</file>