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AE22BB" w:rsidRDefault="00E76FF9" w:rsidP="001903AA">
      <w:pPr>
        <w:spacing w:line="300" w:lineRule="exact"/>
        <w:rPr>
          <w:rFonts w:ascii="ＭＳ 明朝" w:eastAsia="ＭＳ 明朝" w:hAnsi="ＭＳ 明朝"/>
        </w:rPr>
      </w:pPr>
      <w:bookmarkStart w:id="0" w:name="_GoBack"/>
      <w:r w:rsidRPr="00AE22BB">
        <w:rPr>
          <w:rFonts w:ascii="ＭＳ 明朝" w:eastAsia="ＭＳ 明朝" w:hAnsi="ＭＳ 明朝"/>
        </w:rPr>
        <w:t>第15号様式（第11条第２項及び第５項、第16条第３項、第26条第２項）</w:t>
      </w:r>
    </w:p>
    <w:bookmarkEnd w:id="0"/>
    <w:p w:rsidR="001903AA" w:rsidRPr="000306CE" w:rsidRDefault="001903AA" w:rsidP="001903AA">
      <w:pPr>
        <w:spacing w:line="300" w:lineRule="exact"/>
        <w:rPr>
          <w:sz w:val="22"/>
        </w:rPr>
      </w:pPr>
    </w:p>
    <w:p w:rsidR="001903AA" w:rsidRPr="000306CE" w:rsidRDefault="001903AA" w:rsidP="001743BB">
      <w:pPr>
        <w:spacing w:line="300" w:lineRule="exact"/>
        <w:ind w:right="-1"/>
        <w:jc w:val="center"/>
        <w:rPr>
          <w:sz w:val="22"/>
        </w:rPr>
      </w:pPr>
      <w:r w:rsidRPr="000306CE">
        <w:rPr>
          <w:rFonts w:hint="eastAsia"/>
          <w:sz w:val="22"/>
        </w:rPr>
        <w:t>土地の所有者の特定事業者としての責務等についての確認書</w:t>
      </w:r>
    </w:p>
    <w:p w:rsidR="001903AA" w:rsidRPr="000306CE" w:rsidRDefault="001903AA" w:rsidP="001903AA">
      <w:pPr>
        <w:spacing w:line="300" w:lineRule="exact"/>
        <w:rPr>
          <w:sz w:val="22"/>
        </w:rPr>
      </w:pPr>
    </w:p>
    <w:p w:rsidR="001903AA" w:rsidRPr="000306CE" w:rsidRDefault="001903AA" w:rsidP="001903AA">
      <w:pPr>
        <w:spacing w:line="300" w:lineRule="exact"/>
        <w:ind w:firstLineChars="100" w:firstLine="225"/>
        <w:rPr>
          <w:sz w:val="22"/>
        </w:rPr>
      </w:pPr>
      <w:r w:rsidRPr="000306CE">
        <w:rPr>
          <w:rFonts w:hint="eastAsia"/>
          <w:sz w:val="22"/>
        </w:rPr>
        <w:t>私は、次の土地の所有者として又は当該土地に土砂等の埋立て等を行う特定事業者として、茂原市土砂等の埋立て等による土壌の汚染及び災害の発生の防止に関する条例及び同条例施行規則に規定する責務及び義務を遵守するとともに、下記の事項について確実に履行します。</w:t>
      </w:r>
    </w:p>
    <w:p w:rsidR="001903AA" w:rsidRPr="000306CE" w:rsidRDefault="001903AA" w:rsidP="001903AA">
      <w:pPr>
        <w:spacing w:line="300" w:lineRule="exact"/>
        <w:ind w:firstLineChars="100" w:firstLine="225"/>
        <w:rPr>
          <w:sz w:val="22"/>
        </w:rPr>
      </w:pPr>
      <w:r w:rsidRPr="000306CE">
        <w:rPr>
          <w:rFonts w:hint="eastAsia"/>
          <w:sz w:val="22"/>
        </w:rPr>
        <w:t>なお、条例等に違反したときの措置命令及び処罰を十分に認識した上で、当申請に基づく土砂等の埋立て等を適正に行います。</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701"/>
        <w:gridCol w:w="1843"/>
        <w:gridCol w:w="1455"/>
      </w:tblGrid>
      <w:tr w:rsidR="000306CE" w:rsidRPr="000306CE" w:rsidTr="001743BB">
        <w:trPr>
          <w:cantSplit/>
          <w:trHeight w:val="425"/>
          <w:jc w:val="center"/>
        </w:trPr>
        <w:tc>
          <w:tcPr>
            <w:tcW w:w="3402" w:type="dxa"/>
            <w:vAlign w:val="center"/>
          </w:tcPr>
          <w:p w:rsidR="001903AA" w:rsidRPr="000306CE" w:rsidRDefault="001903AA" w:rsidP="009B6180">
            <w:pPr>
              <w:spacing w:line="300" w:lineRule="exact"/>
              <w:jc w:val="center"/>
              <w:rPr>
                <w:sz w:val="22"/>
              </w:rPr>
            </w:pPr>
            <w:r w:rsidRPr="000306CE">
              <w:rPr>
                <w:rFonts w:hint="eastAsia"/>
                <w:sz w:val="22"/>
              </w:rPr>
              <w:t>所有地の所在及び地番</w:t>
            </w:r>
          </w:p>
        </w:tc>
        <w:tc>
          <w:tcPr>
            <w:tcW w:w="1701" w:type="dxa"/>
            <w:vAlign w:val="center"/>
          </w:tcPr>
          <w:p w:rsidR="001903AA" w:rsidRPr="000306CE" w:rsidRDefault="001903AA" w:rsidP="009B6180">
            <w:pPr>
              <w:spacing w:line="300" w:lineRule="exact"/>
              <w:jc w:val="center"/>
              <w:rPr>
                <w:sz w:val="22"/>
              </w:rPr>
            </w:pPr>
            <w:r w:rsidRPr="000306CE">
              <w:rPr>
                <w:rFonts w:hint="eastAsia"/>
                <w:sz w:val="22"/>
              </w:rPr>
              <w:t>地目</w:t>
            </w:r>
          </w:p>
        </w:tc>
        <w:tc>
          <w:tcPr>
            <w:tcW w:w="1843" w:type="dxa"/>
            <w:vAlign w:val="center"/>
          </w:tcPr>
          <w:p w:rsidR="001903AA" w:rsidRPr="000306CE" w:rsidRDefault="001903AA" w:rsidP="009B6180">
            <w:pPr>
              <w:spacing w:line="300" w:lineRule="exact"/>
              <w:jc w:val="center"/>
              <w:rPr>
                <w:sz w:val="22"/>
              </w:rPr>
            </w:pPr>
            <w:r w:rsidRPr="000306CE">
              <w:rPr>
                <w:rFonts w:hint="eastAsia"/>
                <w:sz w:val="22"/>
              </w:rPr>
              <w:t>地積（登記簿）</w:t>
            </w:r>
          </w:p>
        </w:tc>
        <w:tc>
          <w:tcPr>
            <w:tcW w:w="1455" w:type="dxa"/>
            <w:vAlign w:val="center"/>
          </w:tcPr>
          <w:p w:rsidR="001903AA" w:rsidRPr="000306CE" w:rsidRDefault="001903AA" w:rsidP="009B6180">
            <w:pPr>
              <w:spacing w:line="300" w:lineRule="exact"/>
              <w:jc w:val="center"/>
              <w:rPr>
                <w:sz w:val="22"/>
              </w:rPr>
            </w:pPr>
            <w:r w:rsidRPr="000306CE">
              <w:rPr>
                <w:rFonts w:hint="eastAsia"/>
                <w:sz w:val="22"/>
              </w:rPr>
              <w:t>備考</w:t>
            </w:r>
          </w:p>
        </w:tc>
      </w:tr>
      <w:tr w:rsidR="000306CE" w:rsidRPr="000306CE" w:rsidTr="001743BB">
        <w:trPr>
          <w:cantSplit/>
          <w:trHeight w:val="425"/>
          <w:jc w:val="center"/>
        </w:trPr>
        <w:tc>
          <w:tcPr>
            <w:tcW w:w="3402" w:type="dxa"/>
          </w:tcPr>
          <w:p w:rsidR="001903AA" w:rsidRPr="000306CE" w:rsidRDefault="001903AA" w:rsidP="009B6180">
            <w:pPr>
              <w:spacing w:line="300" w:lineRule="exact"/>
              <w:rPr>
                <w:sz w:val="22"/>
              </w:rPr>
            </w:pPr>
            <w:r w:rsidRPr="000306CE">
              <w:rPr>
                <w:rFonts w:hint="eastAsia"/>
                <w:sz w:val="22"/>
              </w:rPr>
              <w:t xml:space="preserve">　</w:t>
            </w:r>
          </w:p>
        </w:tc>
        <w:tc>
          <w:tcPr>
            <w:tcW w:w="1701" w:type="dxa"/>
          </w:tcPr>
          <w:p w:rsidR="001903AA" w:rsidRPr="000306CE" w:rsidRDefault="001903AA" w:rsidP="009B6180">
            <w:pPr>
              <w:spacing w:line="300" w:lineRule="exact"/>
              <w:rPr>
                <w:sz w:val="22"/>
              </w:rPr>
            </w:pPr>
            <w:r w:rsidRPr="000306CE">
              <w:rPr>
                <w:rFonts w:hint="eastAsia"/>
                <w:sz w:val="22"/>
              </w:rPr>
              <w:t xml:space="preserve">　</w:t>
            </w:r>
          </w:p>
        </w:tc>
        <w:tc>
          <w:tcPr>
            <w:tcW w:w="1843" w:type="dxa"/>
            <w:vAlign w:val="center"/>
          </w:tcPr>
          <w:p w:rsidR="001903AA" w:rsidRPr="000306CE" w:rsidRDefault="001903AA" w:rsidP="009B6180">
            <w:pPr>
              <w:spacing w:line="300" w:lineRule="exact"/>
              <w:jc w:val="right"/>
              <w:rPr>
                <w:sz w:val="22"/>
              </w:rPr>
            </w:pPr>
            <w:r w:rsidRPr="000306CE">
              <w:rPr>
                <w:rFonts w:hint="eastAsia"/>
                <w:sz w:val="22"/>
              </w:rPr>
              <w:t xml:space="preserve">　㎡</w:t>
            </w:r>
          </w:p>
        </w:tc>
        <w:tc>
          <w:tcPr>
            <w:tcW w:w="1455" w:type="dxa"/>
          </w:tcPr>
          <w:p w:rsidR="001903AA" w:rsidRPr="000306CE" w:rsidRDefault="001903AA" w:rsidP="009B6180">
            <w:pPr>
              <w:spacing w:line="300" w:lineRule="exact"/>
              <w:rPr>
                <w:sz w:val="22"/>
              </w:rPr>
            </w:pPr>
            <w:r w:rsidRPr="000306CE">
              <w:rPr>
                <w:rFonts w:hint="eastAsia"/>
                <w:sz w:val="22"/>
              </w:rPr>
              <w:t xml:space="preserve">　</w:t>
            </w:r>
          </w:p>
        </w:tc>
      </w:tr>
      <w:tr w:rsidR="000306CE" w:rsidRPr="000306CE" w:rsidTr="001743BB">
        <w:trPr>
          <w:cantSplit/>
          <w:trHeight w:val="425"/>
          <w:jc w:val="center"/>
        </w:trPr>
        <w:tc>
          <w:tcPr>
            <w:tcW w:w="3402" w:type="dxa"/>
          </w:tcPr>
          <w:p w:rsidR="001903AA" w:rsidRPr="000306CE" w:rsidRDefault="001903AA" w:rsidP="009B6180">
            <w:pPr>
              <w:spacing w:line="300" w:lineRule="exact"/>
              <w:rPr>
                <w:sz w:val="22"/>
              </w:rPr>
            </w:pPr>
            <w:r w:rsidRPr="000306CE">
              <w:rPr>
                <w:rFonts w:hint="eastAsia"/>
                <w:sz w:val="22"/>
              </w:rPr>
              <w:t xml:space="preserve">　</w:t>
            </w:r>
          </w:p>
        </w:tc>
        <w:tc>
          <w:tcPr>
            <w:tcW w:w="1701" w:type="dxa"/>
          </w:tcPr>
          <w:p w:rsidR="001903AA" w:rsidRPr="000306CE" w:rsidRDefault="001903AA" w:rsidP="009B6180">
            <w:pPr>
              <w:spacing w:line="300" w:lineRule="exact"/>
              <w:rPr>
                <w:sz w:val="22"/>
              </w:rPr>
            </w:pPr>
            <w:r w:rsidRPr="000306CE">
              <w:rPr>
                <w:rFonts w:hint="eastAsia"/>
                <w:sz w:val="22"/>
              </w:rPr>
              <w:t xml:space="preserve">　</w:t>
            </w:r>
          </w:p>
        </w:tc>
        <w:tc>
          <w:tcPr>
            <w:tcW w:w="1843" w:type="dxa"/>
            <w:vAlign w:val="center"/>
          </w:tcPr>
          <w:p w:rsidR="001903AA" w:rsidRPr="000306CE" w:rsidRDefault="001903AA" w:rsidP="009B6180">
            <w:pPr>
              <w:spacing w:line="300" w:lineRule="exact"/>
              <w:jc w:val="right"/>
              <w:rPr>
                <w:sz w:val="22"/>
              </w:rPr>
            </w:pPr>
            <w:r w:rsidRPr="000306CE">
              <w:rPr>
                <w:rFonts w:hint="eastAsia"/>
                <w:sz w:val="22"/>
              </w:rPr>
              <w:t xml:space="preserve">　㎡</w:t>
            </w:r>
          </w:p>
        </w:tc>
        <w:tc>
          <w:tcPr>
            <w:tcW w:w="1455" w:type="dxa"/>
          </w:tcPr>
          <w:p w:rsidR="001903AA" w:rsidRPr="000306CE" w:rsidRDefault="001903AA" w:rsidP="009B6180">
            <w:pPr>
              <w:spacing w:line="300" w:lineRule="exact"/>
              <w:rPr>
                <w:sz w:val="22"/>
              </w:rPr>
            </w:pPr>
            <w:r w:rsidRPr="000306CE">
              <w:rPr>
                <w:rFonts w:hint="eastAsia"/>
                <w:sz w:val="22"/>
              </w:rPr>
              <w:t xml:space="preserve">　</w:t>
            </w:r>
          </w:p>
        </w:tc>
      </w:tr>
      <w:tr w:rsidR="000306CE" w:rsidRPr="000306CE" w:rsidTr="001743BB">
        <w:trPr>
          <w:cantSplit/>
          <w:trHeight w:val="425"/>
          <w:jc w:val="center"/>
        </w:trPr>
        <w:tc>
          <w:tcPr>
            <w:tcW w:w="3402" w:type="dxa"/>
          </w:tcPr>
          <w:p w:rsidR="001903AA" w:rsidRPr="000306CE" w:rsidRDefault="001903AA" w:rsidP="009B6180">
            <w:pPr>
              <w:spacing w:line="300" w:lineRule="exact"/>
              <w:rPr>
                <w:sz w:val="22"/>
              </w:rPr>
            </w:pPr>
            <w:r w:rsidRPr="000306CE">
              <w:rPr>
                <w:rFonts w:hint="eastAsia"/>
                <w:sz w:val="22"/>
              </w:rPr>
              <w:t xml:space="preserve">　</w:t>
            </w:r>
          </w:p>
        </w:tc>
        <w:tc>
          <w:tcPr>
            <w:tcW w:w="1701" w:type="dxa"/>
          </w:tcPr>
          <w:p w:rsidR="001903AA" w:rsidRPr="000306CE" w:rsidRDefault="001903AA" w:rsidP="009B6180">
            <w:pPr>
              <w:spacing w:line="300" w:lineRule="exact"/>
              <w:rPr>
                <w:sz w:val="22"/>
              </w:rPr>
            </w:pPr>
            <w:r w:rsidRPr="000306CE">
              <w:rPr>
                <w:rFonts w:hint="eastAsia"/>
                <w:sz w:val="22"/>
              </w:rPr>
              <w:t xml:space="preserve">　</w:t>
            </w:r>
          </w:p>
        </w:tc>
        <w:tc>
          <w:tcPr>
            <w:tcW w:w="1843" w:type="dxa"/>
            <w:vAlign w:val="center"/>
          </w:tcPr>
          <w:p w:rsidR="001903AA" w:rsidRPr="000306CE" w:rsidRDefault="001903AA" w:rsidP="009B6180">
            <w:pPr>
              <w:spacing w:line="300" w:lineRule="exact"/>
              <w:jc w:val="right"/>
              <w:rPr>
                <w:sz w:val="22"/>
              </w:rPr>
            </w:pPr>
            <w:r w:rsidRPr="000306CE">
              <w:rPr>
                <w:rFonts w:hint="eastAsia"/>
                <w:sz w:val="22"/>
              </w:rPr>
              <w:t xml:space="preserve">　㎡</w:t>
            </w:r>
          </w:p>
        </w:tc>
        <w:tc>
          <w:tcPr>
            <w:tcW w:w="1455" w:type="dxa"/>
          </w:tcPr>
          <w:p w:rsidR="001903AA" w:rsidRPr="000306CE" w:rsidRDefault="001903AA" w:rsidP="009B6180">
            <w:pPr>
              <w:spacing w:line="300" w:lineRule="exact"/>
              <w:rPr>
                <w:sz w:val="22"/>
              </w:rPr>
            </w:pPr>
            <w:r w:rsidRPr="000306CE">
              <w:rPr>
                <w:rFonts w:hint="eastAsia"/>
                <w:sz w:val="22"/>
              </w:rPr>
              <w:t xml:space="preserve">　</w:t>
            </w:r>
          </w:p>
        </w:tc>
      </w:tr>
      <w:tr w:rsidR="000306CE" w:rsidRPr="000306CE" w:rsidTr="001743BB">
        <w:trPr>
          <w:cantSplit/>
          <w:trHeight w:val="425"/>
          <w:jc w:val="center"/>
        </w:trPr>
        <w:tc>
          <w:tcPr>
            <w:tcW w:w="3402" w:type="dxa"/>
          </w:tcPr>
          <w:p w:rsidR="001903AA" w:rsidRPr="000306CE" w:rsidRDefault="001903AA" w:rsidP="009B6180">
            <w:pPr>
              <w:spacing w:line="300" w:lineRule="exact"/>
              <w:rPr>
                <w:sz w:val="22"/>
              </w:rPr>
            </w:pPr>
            <w:r w:rsidRPr="000306CE">
              <w:rPr>
                <w:rFonts w:hint="eastAsia"/>
                <w:sz w:val="22"/>
              </w:rPr>
              <w:t xml:space="preserve">　</w:t>
            </w:r>
          </w:p>
        </w:tc>
        <w:tc>
          <w:tcPr>
            <w:tcW w:w="1701" w:type="dxa"/>
          </w:tcPr>
          <w:p w:rsidR="001903AA" w:rsidRPr="000306CE" w:rsidRDefault="001903AA" w:rsidP="009B6180">
            <w:pPr>
              <w:spacing w:line="300" w:lineRule="exact"/>
              <w:rPr>
                <w:sz w:val="22"/>
              </w:rPr>
            </w:pPr>
            <w:r w:rsidRPr="000306CE">
              <w:rPr>
                <w:rFonts w:hint="eastAsia"/>
                <w:sz w:val="22"/>
              </w:rPr>
              <w:t xml:space="preserve">　</w:t>
            </w:r>
          </w:p>
        </w:tc>
        <w:tc>
          <w:tcPr>
            <w:tcW w:w="1843" w:type="dxa"/>
            <w:vAlign w:val="center"/>
          </w:tcPr>
          <w:p w:rsidR="001903AA" w:rsidRPr="000306CE" w:rsidRDefault="001903AA" w:rsidP="009B6180">
            <w:pPr>
              <w:spacing w:line="300" w:lineRule="exact"/>
              <w:jc w:val="right"/>
              <w:rPr>
                <w:sz w:val="22"/>
              </w:rPr>
            </w:pPr>
            <w:r w:rsidRPr="000306CE">
              <w:rPr>
                <w:rFonts w:hint="eastAsia"/>
                <w:sz w:val="22"/>
              </w:rPr>
              <w:t xml:space="preserve">　㎡</w:t>
            </w:r>
          </w:p>
        </w:tc>
        <w:tc>
          <w:tcPr>
            <w:tcW w:w="1455" w:type="dxa"/>
          </w:tcPr>
          <w:p w:rsidR="001903AA" w:rsidRPr="000306CE" w:rsidRDefault="001903AA" w:rsidP="009B6180">
            <w:pPr>
              <w:spacing w:line="300" w:lineRule="exact"/>
              <w:rPr>
                <w:sz w:val="22"/>
              </w:rPr>
            </w:pPr>
            <w:r w:rsidRPr="000306CE">
              <w:rPr>
                <w:rFonts w:hint="eastAsia"/>
                <w:sz w:val="22"/>
              </w:rPr>
              <w:t xml:space="preserve">　</w:t>
            </w:r>
          </w:p>
        </w:tc>
      </w:tr>
      <w:tr w:rsidR="000306CE" w:rsidRPr="000306CE" w:rsidTr="001743BB">
        <w:trPr>
          <w:cantSplit/>
          <w:trHeight w:val="425"/>
          <w:jc w:val="center"/>
        </w:trPr>
        <w:tc>
          <w:tcPr>
            <w:tcW w:w="3402" w:type="dxa"/>
          </w:tcPr>
          <w:p w:rsidR="001903AA" w:rsidRPr="000306CE" w:rsidRDefault="001903AA" w:rsidP="009B6180">
            <w:pPr>
              <w:spacing w:line="300" w:lineRule="exact"/>
              <w:rPr>
                <w:sz w:val="22"/>
              </w:rPr>
            </w:pPr>
            <w:r w:rsidRPr="000306CE">
              <w:rPr>
                <w:rFonts w:hint="eastAsia"/>
                <w:sz w:val="22"/>
              </w:rPr>
              <w:t xml:space="preserve">　</w:t>
            </w:r>
          </w:p>
        </w:tc>
        <w:tc>
          <w:tcPr>
            <w:tcW w:w="1701" w:type="dxa"/>
          </w:tcPr>
          <w:p w:rsidR="001903AA" w:rsidRPr="000306CE" w:rsidRDefault="001903AA" w:rsidP="009B6180">
            <w:pPr>
              <w:spacing w:line="300" w:lineRule="exact"/>
              <w:rPr>
                <w:sz w:val="22"/>
              </w:rPr>
            </w:pPr>
            <w:r w:rsidRPr="000306CE">
              <w:rPr>
                <w:rFonts w:hint="eastAsia"/>
                <w:sz w:val="22"/>
              </w:rPr>
              <w:t xml:space="preserve">　</w:t>
            </w:r>
          </w:p>
        </w:tc>
        <w:tc>
          <w:tcPr>
            <w:tcW w:w="1843" w:type="dxa"/>
            <w:vAlign w:val="center"/>
          </w:tcPr>
          <w:p w:rsidR="001903AA" w:rsidRPr="000306CE" w:rsidRDefault="001903AA" w:rsidP="009B6180">
            <w:pPr>
              <w:spacing w:line="300" w:lineRule="exact"/>
              <w:jc w:val="right"/>
              <w:rPr>
                <w:sz w:val="22"/>
              </w:rPr>
            </w:pPr>
            <w:r w:rsidRPr="000306CE">
              <w:rPr>
                <w:rFonts w:hint="eastAsia"/>
                <w:sz w:val="22"/>
              </w:rPr>
              <w:t xml:space="preserve">　㎡</w:t>
            </w:r>
          </w:p>
        </w:tc>
        <w:tc>
          <w:tcPr>
            <w:tcW w:w="1455" w:type="dxa"/>
          </w:tcPr>
          <w:p w:rsidR="001903AA" w:rsidRPr="000306CE" w:rsidRDefault="001903AA" w:rsidP="009B6180">
            <w:pPr>
              <w:spacing w:line="300" w:lineRule="exact"/>
              <w:rPr>
                <w:sz w:val="22"/>
              </w:rPr>
            </w:pPr>
            <w:r w:rsidRPr="000306CE">
              <w:rPr>
                <w:rFonts w:hint="eastAsia"/>
                <w:sz w:val="22"/>
              </w:rPr>
              <w:t xml:space="preserve">　</w:t>
            </w:r>
          </w:p>
        </w:tc>
      </w:tr>
      <w:tr w:rsidR="000306CE" w:rsidRPr="000306CE" w:rsidTr="001743BB">
        <w:trPr>
          <w:cantSplit/>
          <w:trHeight w:val="401"/>
          <w:jc w:val="center"/>
        </w:trPr>
        <w:tc>
          <w:tcPr>
            <w:tcW w:w="8401" w:type="dxa"/>
            <w:gridSpan w:val="4"/>
            <w:vAlign w:val="center"/>
          </w:tcPr>
          <w:p w:rsidR="001903AA" w:rsidRPr="000306CE" w:rsidRDefault="001903AA" w:rsidP="009B6180">
            <w:pPr>
              <w:spacing w:beforeLines="50" w:before="163" w:afterLines="50" w:after="163" w:line="300" w:lineRule="exact"/>
              <w:jc w:val="center"/>
              <w:rPr>
                <w:sz w:val="22"/>
              </w:rPr>
            </w:pPr>
            <w:r w:rsidRPr="000306CE">
              <w:rPr>
                <w:rFonts w:hint="eastAsia"/>
                <w:sz w:val="22"/>
              </w:rPr>
              <w:t>記</w:t>
            </w:r>
          </w:p>
          <w:p w:rsidR="001903AA" w:rsidRPr="000306CE" w:rsidRDefault="001903AA" w:rsidP="009B6180">
            <w:pPr>
              <w:spacing w:line="300" w:lineRule="exact"/>
              <w:ind w:left="225" w:hangingChars="100" w:hanging="225"/>
              <w:rPr>
                <w:strike/>
                <w:sz w:val="22"/>
              </w:rPr>
            </w:pPr>
            <w:r w:rsidRPr="000306CE">
              <w:rPr>
                <w:rFonts w:hint="eastAsia"/>
                <w:sz w:val="22"/>
              </w:rPr>
              <w:t>１　この条例の規定により市長に提出する全ての書類及び図面について、内容を確認し把握するとともに、何時においてもその説明に応じられるようにします。</w:t>
            </w:r>
          </w:p>
          <w:p w:rsidR="001903AA" w:rsidRPr="000306CE" w:rsidRDefault="001903AA" w:rsidP="009B6180">
            <w:pPr>
              <w:spacing w:line="300" w:lineRule="exact"/>
              <w:ind w:left="225" w:hangingChars="100" w:hanging="225"/>
              <w:rPr>
                <w:sz w:val="22"/>
              </w:rPr>
            </w:pPr>
            <w:r w:rsidRPr="000306CE">
              <w:rPr>
                <w:rFonts w:hint="eastAsia"/>
                <w:sz w:val="22"/>
              </w:rPr>
              <w:t>２　特定事業による土壌の汚染及び土砂等の崩落、飛散又は流出による災害の発生を防止するため、当該特定事業が行われている間においては、毎月、当該特定事業の施工の状況を自ら確認します。なお、自ら確認することが困難な事情がある場合は、代理の者に確認させ、その理由等について、必ず市長に届け出ます。</w:t>
            </w:r>
          </w:p>
          <w:p w:rsidR="001903AA" w:rsidRPr="000306CE" w:rsidRDefault="001903AA" w:rsidP="009B6180">
            <w:pPr>
              <w:spacing w:line="300" w:lineRule="exact"/>
              <w:ind w:left="225" w:hangingChars="100" w:hanging="225"/>
              <w:rPr>
                <w:sz w:val="22"/>
              </w:rPr>
            </w:pPr>
            <w:r w:rsidRPr="000306CE">
              <w:rPr>
                <w:rFonts w:hint="eastAsia"/>
                <w:sz w:val="22"/>
              </w:rPr>
              <w:t>３　特定事業により土壌の汚染又は土砂等の崩落、飛散若しくは流出による災害が発生し、又はこれらのおそれがあることを知ったときは、直ちに、当該特定事業を中止し、又は原状回復その他の必要な措置を講ずるとともに、その旨を市に報告します。</w:t>
            </w:r>
          </w:p>
          <w:p w:rsidR="001903AA" w:rsidRPr="000306CE" w:rsidRDefault="001903AA" w:rsidP="009B6180">
            <w:pPr>
              <w:spacing w:line="300" w:lineRule="exact"/>
              <w:rPr>
                <w:sz w:val="22"/>
              </w:rPr>
            </w:pPr>
          </w:p>
        </w:tc>
      </w:tr>
    </w:tbl>
    <w:p w:rsidR="001903AA" w:rsidRPr="000306CE" w:rsidRDefault="001903AA" w:rsidP="001903AA">
      <w:pPr>
        <w:spacing w:beforeLines="50" w:before="163" w:line="300" w:lineRule="exact"/>
        <w:ind w:firstLineChars="100" w:firstLine="225"/>
        <w:rPr>
          <w:sz w:val="22"/>
        </w:rPr>
      </w:pPr>
      <w:r w:rsidRPr="000306CE">
        <w:rPr>
          <w:rFonts w:hint="eastAsia"/>
          <w:sz w:val="22"/>
        </w:rPr>
        <w:t>ここに確認したことを証するため、署名します。</w:t>
      </w:r>
    </w:p>
    <w:p w:rsidR="00F640A9" w:rsidRPr="000306CE" w:rsidRDefault="00F640A9" w:rsidP="001903AA">
      <w:pPr>
        <w:spacing w:beforeLines="50" w:before="163" w:line="300" w:lineRule="exact"/>
        <w:ind w:firstLineChars="100" w:firstLine="225"/>
        <w:rPr>
          <w:sz w:val="22"/>
        </w:rPr>
      </w:pPr>
    </w:p>
    <w:p w:rsidR="001903AA" w:rsidRPr="000306CE" w:rsidRDefault="001903AA" w:rsidP="001903AA">
      <w:pPr>
        <w:spacing w:beforeLines="50" w:before="163" w:afterLines="50" w:after="163" w:line="300" w:lineRule="exact"/>
        <w:rPr>
          <w:sz w:val="22"/>
        </w:rPr>
      </w:pPr>
      <w:r w:rsidRPr="000306CE">
        <w:rPr>
          <w:rFonts w:hint="eastAsia"/>
          <w:sz w:val="22"/>
        </w:rPr>
        <w:t xml:space="preserve">　　　　　年　　月　　日</w:t>
      </w:r>
    </w:p>
    <w:p w:rsidR="00F640A9" w:rsidRPr="000306CE" w:rsidRDefault="00F640A9" w:rsidP="001903AA">
      <w:pPr>
        <w:spacing w:beforeLines="50" w:before="163" w:afterLines="50" w:after="163" w:line="300" w:lineRule="exact"/>
        <w:rPr>
          <w:sz w:val="22"/>
        </w:rPr>
      </w:pPr>
    </w:p>
    <w:p w:rsidR="001903AA" w:rsidRPr="000306CE" w:rsidRDefault="001903AA" w:rsidP="001903AA">
      <w:pPr>
        <w:spacing w:line="300" w:lineRule="exact"/>
        <w:rPr>
          <w:sz w:val="22"/>
        </w:rPr>
      </w:pPr>
      <w:r w:rsidRPr="000306CE">
        <w:rPr>
          <w:rFonts w:hint="eastAsia"/>
          <w:sz w:val="22"/>
        </w:rPr>
        <w:t xml:space="preserve">　　　　　　　　　</w:t>
      </w:r>
      <w:r w:rsidRPr="000306CE">
        <w:rPr>
          <w:rFonts w:hint="eastAsia"/>
          <w:sz w:val="22"/>
        </w:rPr>
        <w:t xml:space="preserve"> </w:t>
      </w:r>
      <w:r w:rsidRPr="000306CE">
        <w:rPr>
          <w:rFonts w:hint="eastAsia"/>
          <w:sz w:val="22"/>
        </w:rPr>
        <w:t>土地所有者　住所（主たる事務所の所在地）</w:t>
      </w:r>
    </w:p>
    <w:p w:rsidR="001903AA" w:rsidRPr="000306CE" w:rsidRDefault="001903AA" w:rsidP="001903AA">
      <w:pPr>
        <w:spacing w:line="300" w:lineRule="exact"/>
        <w:rPr>
          <w:sz w:val="22"/>
        </w:rPr>
      </w:pPr>
      <w:r w:rsidRPr="000306CE">
        <w:rPr>
          <w:rFonts w:hint="eastAsia"/>
          <w:sz w:val="22"/>
        </w:rPr>
        <w:t xml:space="preserve">　　　　　　　　　　　　　　　</w:t>
      </w:r>
      <w:r w:rsidRPr="000306CE">
        <w:rPr>
          <w:rFonts w:hint="eastAsia"/>
          <w:sz w:val="22"/>
        </w:rPr>
        <w:t xml:space="preserve"> </w:t>
      </w:r>
      <w:r w:rsidRPr="000306CE">
        <w:rPr>
          <w:rFonts w:hint="eastAsia"/>
          <w:sz w:val="22"/>
        </w:rPr>
        <w:t xml:space="preserve">氏名（名称及び代表者の氏名）　　　　　　　　　</w:t>
      </w:r>
    </w:p>
    <w:p w:rsidR="001903AA" w:rsidRPr="000306CE" w:rsidRDefault="001903AA" w:rsidP="001903AA">
      <w:pPr>
        <w:spacing w:line="300" w:lineRule="exact"/>
        <w:rPr>
          <w:sz w:val="22"/>
        </w:rPr>
      </w:pPr>
    </w:p>
    <w:p w:rsidR="001903AA" w:rsidRPr="000306CE" w:rsidRDefault="001903AA" w:rsidP="001903AA">
      <w:pPr>
        <w:spacing w:line="300" w:lineRule="exact"/>
        <w:rPr>
          <w:sz w:val="22"/>
        </w:rPr>
      </w:pPr>
    </w:p>
    <w:p w:rsidR="001903AA" w:rsidRPr="000306CE" w:rsidRDefault="001903AA" w:rsidP="001903AA">
      <w:pPr>
        <w:spacing w:line="300" w:lineRule="exact"/>
        <w:rPr>
          <w:sz w:val="22"/>
        </w:rPr>
      </w:pPr>
    </w:p>
    <w:p w:rsidR="004469A3" w:rsidRDefault="004469A3">
      <w:pPr>
        <w:widowControl/>
        <w:jc w:val="left"/>
        <w:rPr>
          <w:rFonts w:ascii="ＭＳ 明朝" w:eastAsia="ＭＳ 明朝" w:hAnsi="ＭＳ 明朝"/>
          <w:szCs w:val="21"/>
        </w:rPr>
      </w:pPr>
    </w:p>
    <w:sectPr w:rsidR="004469A3" w:rsidSect="00253DDC">
      <w:pgSz w:w="11906" w:h="16838" w:code="9"/>
      <w:pgMar w:top="1134" w:right="1559" w:bottom="851" w:left="1418" w:header="851" w:footer="992" w:gutter="0"/>
      <w:cols w:space="425"/>
      <w:docGrid w:type="linesAndChars" w:linePitch="326"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3E" w:rsidRDefault="00655C3E" w:rsidP="00221718">
      <w:r>
        <w:separator/>
      </w:r>
    </w:p>
  </w:endnote>
  <w:endnote w:type="continuationSeparator" w:id="0">
    <w:p w:rsidR="00655C3E" w:rsidRDefault="00655C3E"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3E" w:rsidRDefault="00655C3E" w:rsidP="00221718">
      <w:r>
        <w:separator/>
      </w:r>
    </w:p>
  </w:footnote>
  <w:footnote w:type="continuationSeparator" w:id="0">
    <w:p w:rsidR="00655C3E" w:rsidRDefault="00655C3E"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53DDC"/>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470B"/>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55C3E"/>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22BB"/>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54FFF"/>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16C8"/>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6FF9"/>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17</cp:revision>
  <cp:lastPrinted>2021-03-26T00:13:00Z</cp:lastPrinted>
  <dcterms:created xsi:type="dcterms:W3CDTF">2021-02-26T01:41:00Z</dcterms:created>
  <dcterms:modified xsi:type="dcterms:W3CDTF">2021-11-02T04:42:00Z</dcterms:modified>
</cp:coreProperties>
</file>