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04B4" w14:textId="70976775" w:rsidR="00792DE2" w:rsidRPr="00A012A3" w:rsidRDefault="005E1DB7" w:rsidP="005E1DB7">
      <w:pPr>
        <w:spacing w:after="0" w:line="0" w:lineRule="atLeas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>令和８年８月千葉豪雨</w:t>
      </w:r>
      <w:r w:rsidR="00522FA4" w:rsidRPr="002C61CD">
        <w:rPr>
          <w:rFonts w:ascii="ＭＳ ゴシック" w:eastAsia="ＭＳ ゴシック" w:hAnsi="ＭＳ ゴシック"/>
          <w:sz w:val="32"/>
          <w:szCs w:val="36"/>
        </w:rPr>
        <w:t>に</w:t>
      </w:r>
      <w:r w:rsidR="001871B4">
        <w:rPr>
          <w:rFonts w:ascii="ＭＳ ゴシック" w:eastAsia="ＭＳ ゴシック" w:hAnsi="ＭＳ ゴシック" w:hint="eastAsia"/>
          <w:sz w:val="32"/>
          <w:szCs w:val="36"/>
        </w:rPr>
        <w:t>対する</w:t>
      </w:r>
      <w:r w:rsidR="00BA5C8E">
        <w:rPr>
          <w:rFonts w:ascii="ＭＳ ゴシック" w:eastAsia="ＭＳ ゴシック" w:hAnsi="ＭＳ ゴシック" w:hint="eastAsia"/>
          <w:sz w:val="32"/>
          <w:szCs w:val="36"/>
        </w:rPr>
        <w:t>「にんじん」の</w:t>
      </w:r>
      <w:r w:rsidR="00BE295A" w:rsidRPr="00522FA4">
        <w:rPr>
          <w:rFonts w:ascii="ＭＳ ゴシック" w:eastAsia="ＭＳ ゴシック" w:hAnsi="ＭＳ ゴシック"/>
          <w:sz w:val="32"/>
          <w:szCs w:val="32"/>
        </w:rPr>
        <w:t>事後対策</w:t>
      </w:r>
    </w:p>
    <w:p w14:paraId="29AB0D5D" w14:textId="77777777" w:rsidR="00B4149C" w:rsidRPr="00A012A3" w:rsidRDefault="00B4149C" w:rsidP="001F3854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665E7F73" w14:textId="6613A6F9" w:rsidR="00BE295A" w:rsidRPr="009D189A" w:rsidRDefault="00BE295A" w:rsidP="00BE295A">
      <w:pPr>
        <w:spacing w:after="0" w:line="0" w:lineRule="atLeast"/>
        <w:jc w:val="right"/>
        <w:rPr>
          <w:rFonts w:ascii="ＭＳ 明朝" w:eastAsia="ＭＳ 明朝" w:hAnsi="ＭＳ 明朝"/>
          <w:sz w:val="28"/>
          <w:szCs w:val="28"/>
        </w:rPr>
      </w:pPr>
      <w:r w:rsidRPr="009D189A">
        <w:rPr>
          <w:rFonts w:ascii="ＭＳ 明朝" w:eastAsia="ＭＳ 明朝" w:hAnsi="ＭＳ 明朝" w:hint="eastAsia"/>
          <w:sz w:val="28"/>
          <w:szCs w:val="28"/>
        </w:rPr>
        <w:t>令和８年８月</w:t>
      </w:r>
      <w:r w:rsidR="005E1DB7">
        <w:rPr>
          <w:rFonts w:ascii="ＭＳ 明朝" w:eastAsia="ＭＳ 明朝" w:hAnsi="ＭＳ 明朝" w:hint="eastAsia"/>
          <w:sz w:val="28"/>
          <w:szCs w:val="28"/>
        </w:rPr>
        <w:t>１９</w:t>
      </w:r>
      <w:r w:rsidRPr="009D189A">
        <w:rPr>
          <w:rFonts w:ascii="ＭＳ 明朝" w:eastAsia="ＭＳ 明朝" w:hAnsi="ＭＳ 明朝" w:hint="eastAsia"/>
          <w:sz w:val="28"/>
          <w:szCs w:val="28"/>
        </w:rPr>
        <w:t>日</w:t>
      </w:r>
    </w:p>
    <w:p w14:paraId="75C83F2F" w14:textId="1763721B" w:rsidR="00BE295A" w:rsidRPr="005E1DB7" w:rsidRDefault="00A47102" w:rsidP="00A47102">
      <w:pPr>
        <w:spacing w:after="0" w:line="0" w:lineRule="atLeast"/>
        <w:jc w:val="right"/>
        <w:rPr>
          <w:rFonts w:ascii="ＭＳ 明朝" w:eastAsia="ＭＳ 明朝" w:hAnsi="ＭＳ 明朝"/>
          <w:sz w:val="28"/>
          <w:szCs w:val="28"/>
        </w:rPr>
      </w:pPr>
      <w:r w:rsidRPr="00A47102">
        <w:rPr>
          <w:rFonts w:ascii="ＭＳ 明朝" w:eastAsia="ＭＳ 明朝" w:hAnsi="ＭＳ 明朝" w:hint="eastAsia"/>
          <w:spacing w:val="4"/>
          <w:w w:val="81"/>
          <w:kern w:val="0"/>
          <w:sz w:val="28"/>
          <w:szCs w:val="28"/>
          <w:fitText w:val="2520" w:id="-392526592"/>
        </w:rPr>
        <w:t>農林水産部</w:t>
      </w:r>
      <w:r w:rsidR="00BE295A" w:rsidRPr="00A47102">
        <w:rPr>
          <w:rFonts w:ascii="ＭＳ 明朝" w:eastAsia="ＭＳ 明朝" w:hAnsi="ＭＳ 明朝" w:hint="eastAsia"/>
          <w:spacing w:val="4"/>
          <w:w w:val="81"/>
          <w:kern w:val="0"/>
          <w:sz w:val="28"/>
          <w:szCs w:val="28"/>
          <w:fitText w:val="2520" w:id="-392526592"/>
        </w:rPr>
        <w:t>担い手支援</w:t>
      </w:r>
      <w:r w:rsidR="00BE295A" w:rsidRPr="00A47102">
        <w:rPr>
          <w:rFonts w:ascii="ＭＳ 明朝" w:eastAsia="ＭＳ 明朝" w:hAnsi="ＭＳ 明朝" w:hint="eastAsia"/>
          <w:spacing w:val="-19"/>
          <w:w w:val="81"/>
          <w:kern w:val="0"/>
          <w:sz w:val="28"/>
          <w:szCs w:val="28"/>
          <w:fitText w:val="2520" w:id="-392526592"/>
        </w:rPr>
        <w:t>課</w:t>
      </w:r>
      <w:r w:rsidR="00BA5C8E" w:rsidRPr="00A012A3">
        <w:rPr>
          <w:rFonts w:ascii="ＭＳ 明朝" w:eastAsia="ＭＳ 明朝" w:hAnsi="ＭＳ 明朝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DF0D7D0" wp14:editId="5E5359D6">
                <wp:simplePos x="0" y="0"/>
                <wp:positionH relativeFrom="column">
                  <wp:posOffset>-73022</wp:posOffset>
                </wp:positionH>
                <wp:positionV relativeFrom="paragraph">
                  <wp:posOffset>157480</wp:posOffset>
                </wp:positionV>
                <wp:extent cx="3271025" cy="520065"/>
                <wp:effectExtent l="0" t="0" r="0" b="0"/>
                <wp:wrapNone/>
                <wp:docPr id="1526802622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1025" cy="520065"/>
                          <a:chOff x="-15" y="-52039"/>
                          <a:chExt cx="943977" cy="520065"/>
                        </a:xfrm>
                      </wpg:grpSpPr>
                      <wps:wsp>
                        <wps:cNvPr id="683274236" name="四角形: 角を丸くする 1"/>
                        <wps:cNvSpPr/>
                        <wps:spPr>
                          <a:xfrm>
                            <a:off x="-14" y="59474"/>
                            <a:ext cx="821690" cy="297366"/>
                          </a:xfrm>
                          <a:prstGeom prst="roundRect">
                            <a:avLst/>
                          </a:prstGeom>
                          <a:solidFill>
                            <a:srgbClr val="FF33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763B49" w14:textId="414B4DE8" w:rsidR="00915890" w:rsidRPr="00915890" w:rsidRDefault="00915890" w:rsidP="00915890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color w:val="FFFFFF" w:themeColor="background1"/>
                                  <w:sz w:val="40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8234372" name="テキスト ボックス 2"/>
                        <wps:cNvSpPr txBox="1"/>
                        <wps:spPr>
                          <a:xfrm>
                            <a:off x="-15" y="-52039"/>
                            <a:ext cx="943977" cy="520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FAE178" w14:textId="1226DE97" w:rsidR="00915890" w:rsidRPr="00A012A3" w:rsidRDefault="00A012A3">
                              <w:pPr>
                                <w:rPr>
                                  <w:rFonts w:ascii="HG丸ｺﾞｼｯｸM-PRO" w:eastAsia="HG丸ｺﾞｼｯｸM-PRO" w:hAnsi="HG丸ｺﾞｼｯｸM-PRO"/>
                                  <w:color w:val="FFFFFF" w:themeColor="background1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「</w:t>
                              </w:r>
                              <w:r w:rsidR="00915890" w:rsidRPr="00A012A3"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にんじん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」における事後</w:t>
                              </w:r>
                              <w:r w:rsidR="00BA5C8E"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32"/>
                                </w:rPr>
                                <w:t>対策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0D7D0" id="グループ化 3" o:spid="_x0000_s1026" style="position:absolute;left:0;text-align:left;margin-left:-5.75pt;margin-top:12.4pt;width:257.55pt;height:40.95pt;z-index:251636736;mso-width-relative:margin;mso-height-relative:margin" coordorigin=",-520" coordsize="9439,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">
                <v:roundrect id="四角形: 角を丸くする 1" o:spid="_x0000_s1027" style="position:absolute;top:594;width:8216;height:29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" fillcolor="#f30" stroked="f" strokeweight="1pt">
                  <v:stroke joinstyle="miter"/>
                  <v:textbox>
                    <w:txbxContent>
                      <w:p w14:paraId="19763B49" w14:textId="414B4DE8" w:rsidR="00915890" w:rsidRPr="00915890" w:rsidRDefault="00915890" w:rsidP="00915890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color w:val="FFFFFF" w:themeColor="background1"/>
                            <w:sz w:val="40"/>
                            <w:szCs w:val="44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top:-520;width:9439;height:5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" filled="f" stroked="f" strokeweight=".5pt">
                  <v:textbox>
                    <w:txbxContent>
                      <w:p w14:paraId="7EFAE178" w14:textId="1226DE97" w:rsidR="00915890" w:rsidRPr="00A012A3" w:rsidRDefault="00A012A3">
                        <w:pPr>
                          <w:rPr>
                            <w:rFonts w:ascii="HG丸ｺﾞｼｯｸM-PRO" w:eastAsia="HG丸ｺﾞｼｯｸM-PRO" w:hAnsi="HG丸ｺﾞｼｯｸM-PRO"/>
                            <w:color w:val="FFFFFF" w:themeColor="background1"/>
                            <w:sz w:val="28"/>
                            <w:szCs w:val="32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32"/>
                          </w:rPr>
                          <w:t>「</w:t>
                        </w:r>
                        <w:r w:rsidR="00915890" w:rsidRPr="00A012A3"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32"/>
                          </w:rPr>
                          <w:t>にんじん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32"/>
                          </w:rPr>
                          <w:t>」における事後</w:t>
                        </w:r>
                        <w:r w:rsidR="00BA5C8E"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32"/>
                          </w:rPr>
                          <w:t>対策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B3FB27" w14:textId="75AEA6A9" w:rsidR="00B4149C" w:rsidRDefault="00B4149C" w:rsidP="001F3854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5143F01A" w14:textId="55973C94" w:rsidR="00915890" w:rsidRPr="00A012A3" w:rsidRDefault="00915890" w:rsidP="001F3854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49FBCA8E" w14:textId="56D95816" w:rsidR="001F3854" w:rsidRPr="0096209D" w:rsidRDefault="001F3854" w:rsidP="001F3854">
      <w:pPr>
        <w:spacing w:after="0" w:line="0" w:lineRule="atLeast"/>
        <w:rPr>
          <w:rFonts w:ascii="ＭＳ 明朝" w:eastAsia="ＭＳ 明朝" w:hAnsi="ＭＳ 明朝"/>
          <w:sz w:val="4"/>
          <w:szCs w:val="4"/>
        </w:rPr>
      </w:pPr>
    </w:p>
    <w:tbl>
      <w:tblPr>
        <w:tblStyle w:val="ac"/>
        <w:tblW w:w="10348" w:type="dxa"/>
        <w:tblInd w:w="-147" w:type="dxa"/>
        <w:tblLook w:val="04A0" w:firstRow="1" w:lastRow="0" w:firstColumn="1" w:lastColumn="0" w:noHBand="0" w:noVBand="1"/>
      </w:tblPr>
      <w:tblGrid>
        <w:gridCol w:w="4111"/>
        <w:gridCol w:w="6237"/>
      </w:tblGrid>
      <w:tr w:rsidR="00BA5C8E" w14:paraId="3A5C879A" w14:textId="77777777" w:rsidTr="0096209D">
        <w:trPr>
          <w:trHeight w:val="558"/>
        </w:trPr>
        <w:tc>
          <w:tcPr>
            <w:tcW w:w="4111" w:type="dxa"/>
            <w:vAlign w:val="center"/>
          </w:tcPr>
          <w:p w14:paraId="40339A3B" w14:textId="4F7EBFBA" w:rsidR="00BA5C8E" w:rsidRPr="00BA5C8E" w:rsidRDefault="00BA5C8E" w:rsidP="00BA5C8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BA5C8E">
              <w:rPr>
                <w:rFonts w:ascii="HG丸ｺﾞｼｯｸM-PRO" w:eastAsia="HG丸ｺﾞｼｯｸM-PRO" w:hAnsi="HG丸ｺﾞｼｯｸM-PRO" w:hint="eastAsia"/>
                <w:sz w:val="24"/>
              </w:rPr>
              <w:t>ほ場の状況</w:t>
            </w:r>
          </w:p>
        </w:tc>
        <w:tc>
          <w:tcPr>
            <w:tcW w:w="6237" w:type="dxa"/>
            <w:vAlign w:val="center"/>
          </w:tcPr>
          <w:p w14:paraId="16B0A2C0" w14:textId="4E0A0A38" w:rsidR="00BA5C8E" w:rsidRPr="00BA5C8E" w:rsidRDefault="00BA5C8E" w:rsidP="00BA5C8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A5C8E">
              <w:rPr>
                <w:rFonts w:ascii="HG丸ｺﾞｼｯｸM-PRO" w:eastAsia="HG丸ｺﾞｼｯｸM-PRO" w:hAnsi="HG丸ｺﾞｼｯｸM-PRO" w:hint="eastAsia"/>
                <w:sz w:val="24"/>
              </w:rPr>
              <w:t>対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BA5C8E">
              <w:rPr>
                <w:rFonts w:ascii="HG丸ｺﾞｼｯｸM-PRO" w:eastAsia="HG丸ｺﾞｼｯｸM-PRO" w:hAnsi="HG丸ｺﾞｼｯｸM-PRO" w:hint="eastAsia"/>
                <w:sz w:val="24"/>
              </w:rPr>
              <w:t>策</w:t>
            </w:r>
          </w:p>
        </w:tc>
      </w:tr>
      <w:tr w:rsidR="00BA5C8E" w14:paraId="2C76BF45" w14:textId="77777777" w:rsidTr="0096209D">
        <w:tc>
          <w:tcPr>
            <w:tcW w:w="4111" w:type="dxa"/>
          </w:tcPr>
          <w:p w14:paraId="10434664" w14:textId="187B2BCE" w:rsidR="00BA5C8E" w:rsidRPr="00BA5C8E" w:rsidRDefault="00BA5C8E" w:rsidP="00BA5C8E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豪雨で</w:t>
            </w:r>
            <w:proofErr w:type="gramStart"/>
            <w:r w:rsidR="0096209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ほ</w:t>
            </w:r>
            <w:proofErr w:type="gramEnd"/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場の大半が土壌流亡等により被害（収穫見込みが無い場合）</w:t>
            </w:r>
          </w:p>
        </w:tc>
        <w:tc>
          <w:tcPr>
            <w:tcW w:w="6237" w:type="dxa"/>
            <w:vAlign w:val="center"/>
          </w:tcPr>
          <w:p w14:paraId="7FF024FE" w14:textId="7A48685C" w:rsidR="00BA5C8E" w:rsidRPr="005E1DB7" w:rsidRDefault="00BA5C8E" w:rsidP="005E1DB7">
            <w:pPr>
              <w:rPr>
                <w:rFonts w:ascii="HG丸ｺﾞｼｯｸM-PRO" w:eastAsia="HG丸ｺﾞｼｯｸM-PRO" w:hAnsi="HG丸ｺﾞｼｯｸM-PRO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●</w:t>
            </w:r>
            <w:r w:rsidRPr="009F5908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播き直し</w:t>
            </w:r>
          </w:p>
        </w:tc>
      </w:tr>
      <w:tr w:rsidR="00BA5C8E" w14:paraId="25889901" w14:textId="77777777" w:rsidTr="0096209D">
        <w:tc>
          <w:tcPr>
            <w:tcW w:w="4111" w:type="dxa"/>
            <w:vAlign w:val="center"/>
          </w:tcPr>
          <w:p w14:paraId="560A0898" w14:textId="480D6DCE" w:rsidR="00BA5C8E" w:rsidRDefault="00BA5C8E" w:rsidP="00BA5C8E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＜</w:t>
            </w:r>
            <w:r w:rsidRPr="0079154F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u w:val="single"/>
              </w:rPr>
              <w:t>発芽後の</w:t>
            </w:r>
            <w:proofErr w:type="gramStart"/>
            <w:r w:rsidR="0096209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u w:val="single"/>
              </w:rPr>
              <w:t>ほ</w:t>
            </w:r>
            <w:proofErr w:type="gramEnd"/>
            <w:r w:rsidRPr="0079154F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u w:val="single"/>
              </w:rPr>
              <w:t>場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＞</w:t>
            </w:r>
          </w:p>
          <w:p w14:paraId="0ACAEA8D" w14:textId="301F7E7C" w:rsidR="00BA5C8E" w:rsidRPr="00BA5C8E" w:rsidRDefault="0096209D" w:rsidP="00BA5C8E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ほ</w:t>
            </w:r>
            <w:r w:rsidR="00BA5C8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場が冠水したが、水が引いてニンジンが残っている状態（収穫見込みが有る場合）</w:t>
            </w:r>
          </w:p>
        </w:tc>
        <w:tc>
          <w:tcPr>
            <w:tcW w:w="6237" w:type="dxa"/>
          </w:tcPr>
          <w:p w14:paraId="392402D5" w14:textId="7E432E64" w:rsidR="00BA5C8E" w:rsidRPr="00056830" w:rsidRDefault="00BA5C8E" w:rsidP="00BA5C8E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3671D2">
              <w:rPr>
                <w:rFonts w:ascii="HG丸ｺﾞｼｯｸM-PRO" w:eastAsia="HG丸ｺﾞｼｯｸM-PRO" w:hAnsi="HG丸ｺﾞｼｯｸM-PRO" w:hint="eastAsia"/>
                <w:color w:val="FF3300"/>
                <w:sz w:val="24"/>
              </w:rPr>
              <w:t>●</w:t>
            </w:r>
            <w:r w:rsidRPr="00056830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生育ステージが小さいので</w:t>
            </w:r>
            <w:r w:rsidRPr="00056830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丁寧な中耕作業</w:t>
            </w:r>
            <w:r w:rsidRPr="00EB41EC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  <w:p w14:paraId="0C8AC4BB" w14:textId="7711A379" w:rsidR="00BA5C8E" w:rsidRPr="005E1DB7" w:rsidRDefault="00BA5C8E" w:rsidP="005E1DB7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3671D2">
              <w:rPr>
                <w:rFonts w:ascii="HG丸ｺﾞｼｯｸM-PRO" w:eastAsia="HG丸ｺﾞｼｯｸM-PRO" w:hAnsi="HG丸ｺﾞｼｯｸM-PRO" w:hint="eastAsia"/>
                <w:color w:val="FF3300"/>
                <w:sz w:val="24"/>
              </w:rPr>
              <w:t>●</w:t>
            </w:r>
            <w:r w:rsidRPr="00833D6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必要に応じて</w:t>
            </w:r>
            <w:r w:rsidR="005E1DB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希釈濃度を薄めで</w:t>
            </w:r>
            <w:r w:rsidRPr="00B54922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葉面散布剤を</w:t>
            </w:r>
            <w:r w:rsidR="005E1DB7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散布</w:t>
            </w:r>
            <w:r w:rsidR="005E1DB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。</w:t>
            </w:r>
          </w:p>
          <w:p w14:paraId="11E7340A" w14:textId="77777777" w:rsidR="005E1DB7" w:rsidRDefault="00BA5C8E" w:rsidP="005E1DB7">
            <w:pPr>
              <w:spacing w:line="0" w:lineRule="atLeast"/>
              <w:rPr>
                <w:rFonts w:ascii="Segoe UI Symbol" w:eastAsia="HG丸ｺﾞｼｯｸM-PRO" w:hAnsi="Segoe UI Symbol"/>
                <w:color w:val="FF0000"/>
                <w:sz w:val="24"/>
                <w:u w:val="single"/>
              </w:rPr>
            </w:pPr>
            <w:r w:rsidRPr="003671D2">
              <w:rPr>
                <w:rFonts w:ascii="HG丸ｺﾞｼｯｸM-PRO" w:eastAsia="HG丸ｺﾞｼｯｸM-PRO" w:hAnsi="HG丸ｺﾞｼｯｸM-PRO" w:hint="eastAsia"/>
                <w:color w:val="FF3300"/>
                <w:sz w:val="24"/>
              </w:rPr>
              <w:t>●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病徴がないかよく観察を行い、</w:t>
            </w:r>
            <w:r w:rsidRPr="00833D6D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5～6</w:t>
            </w:r>
            <w:r w:rsidRPr="00833D6D">
              <w:rPr>
                <w:rFonts w:ascii="Segoe UI Symbol" w:eastAsia="HG丸ｺﾞｼｯｸM-PRO" w:hAnsi="Segoe UI Symbol" w:hint="eastAsia"/>
                <w:color w:val="FF0000"/>
                <w:sz w:val="24"/>
                <w:u w:val="single"/>
              </w:rPr>
              <w:t>葉期になった</w:t>
            </w:r>
          </w:p>
          <w:p w14:paraId="0DBA932A" w14:textId="603852A0" w:rsidR="00BA5C8E" w:rsidRPr="005E1DB7" w:rsidRDefault="005E1DB7" w:rsidP="005E1DB7">
            <w:pPr>
              <w:spacing w:line="0" w:lineRule="atLeast"/>
              <w:rPr>
                <w:rFonts w:ascii="Segoe UI Symbol" w:eastAsia="HG丸ｺﾞｼｯｸM-PRO" w:hAnsi="Segoe UI Symbol"/>
                <w:color w:val="FF0000"/>
                <w:sz w:val="24"/>
                <w:u w:val="single"/>
              </w:rPr>
            </w:pPr>
            <w:r w:rsidRPr="005E1DB7">
              <w:rPr>
                <w:rFonts w:ascii="Segoe UI Symbol" w:eastAsia="HG丸ｺﾞｼｯｸM-PRO" w:hAnsi="Segoe UI Symbol" w:hint="eastAsia"/>
                <w:color w:val="FF0000"/>
                <w:sz w:val="24"/>
              </w:rPr>
              <w:t xml:space="preserve">　</w:t>
            </w:r>
            <w:r w:rsidR="00BA5C8E" w:rsidRPr="00833D6D">
              <w:rPr>
                <w:rFonts w:ascii="Segoe UI Symbol" w:eastAsia="HG丸ｺﾞｼｯｸM-PRO" w:hAnsi="Segoe UI Symbol" w:hint="eastAsia"/>
                <w:color w:val="FF0000"/>
                <w:sz w:val="24"/>
                <w:u w:val="single"/>
              </w:rPr>
              <w:t>ら速やかに薬剤防除（殺菌剤）</w:t>
            </w:r>
            <w:r w:rsidR="00BA5C8E" w:rsidRPr="00EB41EC">
              <w:rPr>
                <w:rFonts w:ascii="Segoe UI Symbol" w:eastAsia="HG丸ｺﾞｼｯｸM-PRO" w:hAnsi="Segoe UI Symbol" w:hint="eastAsia"/>
                <w:sz w:val="24"/>
              </w:rPr>
              <w:t>。</w:t>
            </w:r>
          </w:p>
          <w:p w14:paraId="2594E144" w14:textId="3CF89030" w:rsidR="00BA5C8E" w:rsidRDefault="00BA5C8E" w:rsidP="00BA5C8E">
            <w:pPr>
              <w:spacing w:line="0" w:lineRule="atLeast"/>
              <w:ind w:leftChars="100" w:left="460" w:hangingChars="100" w:hanging="240"/>
              <w:rPr>
                <w:rFonts w:ascii="ＭＳ 明朝" w:eastAsia="ＭＳ 明朝" w:hAnsi="ＭＳ 明朝"/>
                <w:sz w:val="24"/>
              </w:rPr>
            </w:pPr>
            <w:r w:rsidRPr="00833D6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5葉期未満の生育ステージでは薬害リスクがあるので注意</w:t>
            </w:r>
            <w:r w:rsidR="0096209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。</w:t>
            </w:r>
          </w:p>
        </w:tc>
      </w:tr>
      <w:tr w:rsidR="00BA5C8E" w14:paraId="3F3A4581" w14:textId="77777777" w:rsidTr="0096209D">
        <w:trPr>
          <w:trHeight w:val="2574"/>
        </w:trPr>
        <w:tc>
          <w:tcPr>
            <w:tcW w:w="4111" w:type="dxa"/>
            <w:vAlign w:val="center"/>
          </w:tcPr>
          <w:p w14:paraId="70D0B555" w14:textId="7112CF64" w:rsidR="00BA5C8E" w:rsidRDefault="00BA5C8E" w:rsidP="00BA5C8E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＜</w:t>
            </w:r>
            <w:r w:rsidRPr="0079154F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u w:val="single"/>
              </w:rPr>
              <w:t>播種直後（発芽前）の</w:t>
            </w:r>
            <w:proofErr w:type="gramStart"/>
            <w:r w:rsidR="0096209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u w:val="single"/>
              </w:rPr>
              <w:t>ほ</w:t>
            </w:r>
            <w:proofErr w:type="gramEnd"/>
            <w:r w:rsidRPr="0079154F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u w:val="single"/>
              </w:rPr>
              <w:t>場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＞</w:t>
            </w:r>
          </w:p>
          <w:p w14:paraId="046271B1" w14:textId="3DE58FEE" w:rsidR="00BA5C8E" w:rsidRPr="005E1DB7" w:rsidRDefault="0096209D" w:rsidP="001F3854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ほ</w:t>
            </w:r>
            <w:r w:rsidR="00BA5C8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場が冠水したが、水が引いている状態（発芽の可能性がある場合）</w:t>
            </w:r>
          </w:p>
        </w:tc>
        <w:tc>
          <w:tcPr>
            <w:tcW w:w="6237" w:type="dxa"/>
          </w:tcPr>
          <w:p w14:paraId="7A429EE9" w14:textId="6E727EB4" w:rsidR="0096209D" w:rsidRDefault="00BA5C8E" w:rsidP="005E1DB7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3671D2">
              <w:rPr>
                <w:rFonts w:ascii="HG丸ｺﾞｼｯｸM-PRO" w:eastAsia="HG丸ｺﾞｼｯｸM-PRO" w:hAnsi="HG丸ｺﾞｼｯｸM-PRO" w:hint="eastAsia"/>
                <w:color w:val="FF3300"/>
                <w:sz w:val="24"/>
              </w:rPr>
              <w:t>●</w:t>
            </w:r>
            <w:r w:rsidRPr="003671D2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「たがやす」等</w:t>
            </w:r>
            <w:r w:rsidR="00CB3DC3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の中耕機</w:t>
            </w:r>
            <w:r w:rsidRPr="003671D2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により</w:t>
            </w:r>
            <w:r w:rsidRPr="00230731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土壌表層を中耕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し様</w:t>
            </w:r>
            <w:r w:rsidR="0096209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子</w:t>
            </w:r>
          </w:p>
          <w:p w14:paraId="5B2A72EB" w14:textId="3973C224" w:rsidR="00BA5C8E" w:rsidRPr="0096209D" w:rsidRDefault="0096209D" w:rsidP="0096209D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　</w:t>
            </w:r>
            <w:r w:rsidR="00BA5C8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をみ</w:t>
            </w:r>
            <w:r w:rsidR="005E1DB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る</w:t>
            </w:r>
            <w:r w:rsidR="00BA5C8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（写真参照）。</w:t>
            </w:r>
          </w:p>
          <w:p w14:paraId="35DCD85E" w14:textId="77777777" w:rsidR="0096209D" w:rsidRDefault="00BA5C8E" w:rsidP="005E1DB7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3671D2">
              <w:rPr>
                <w:rFonts w:ascii="HG丸ｺﾞｼｯｸM-PRO" w:eastAsia="HG丸ｺﾞｼｯｸM-PRO" w:hAnsi="HG丸ｺﾞｼｯｸM-PRO" w:hint="eastAsia"/>
                <w:color w:val="FF3300"/>
                <w:sz w:val="24"/>
              </w:rPr>
              <w:t>●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水が引いて数日（</w:t>
            </w:r>
            <w:r w:rsidRPr="00833D6D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5日程度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）しても発芽しない又は</w:t>
            </w:r>
          </w:p>
          <w:p w14:paraId="4FB03ADD" w14:textId="32673015" w:rsidR="00BA5C8E" w:rsidRPr="005E1DB7" w:rsidRDefault="0096209D" w:rsidP="0096209D">
            <w:pPr>
              <w:spacing w:line="0" w:lineRule="atLeast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910B5E0" wp14:editId="38CD71C1">
                      <wp:simplePos x="0" y="0"/>
                      <wp:positionH relativeFrom="rightMargin">
                        <wp:posOffset>-2428896</wp:posOffset>
                      </wp:positionH>
                      <wp:positionV relativeFrom="paragraph">
                        <wp:posOffset>305023</wp:posOffset>
                      </wp:positionV>
                      <wp:extent cx="2451798" cy="547635"/>
                      <wp:effectExtent l="0" t="0" r="0" b="5080"/>
                      <wp:wrapNone/>
                      <wp:docPr id="109039958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1798" cy="5476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BB7CFD" w14:textId="77777777" w:rsidR="0096209D" w:rsidRDefault="00862A7E" w:rsidP="00862A7E">
                                  <w:pPr>
                                    <w:spacing w:after="0"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20"/>
                                    </w:rPr>
                                  </w:pPr>
                                  <w:r w:rsidRPr="00862A7E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20"/>
                                    </w:rPr>
                                    <w:t>歯車の車輪が土壌を反転させながら中耕。</w:t>
                                  </w:r>
                                  <w:r w:rsidRPr="00862A7E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20"/>
                                    </w:rPr>
                                    <w:t>表層をほぐすと同時に</w:t>
                                  </w:r>
                                  <w:r w:rsidRPr="00862A7E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20"/>
                                    </w:rPr>
                                    <w:t>土壌中へ酸素供給</w:t>
                                  </w:r>
                                </w:p>
                                <w:p w14:paraId="79240A88" w14:textId="1472F94A" w:rsidR="005E1DB7" w:rsidRPr="0096209D" w:rsidRDefault="00862A7E" w:rsidP="0096209D">
                                  <w:pPr>
                                    <w:spacing w:after="0"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20"/>
                                    </w:rPr>
                                    <w:t>する。</w:t>
                                  </w:r>
                                  <w:r w:rsidR="00962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8"/>
                                    </w:rPr>
                                    <w:t>※商</w:t>
                                  </w:r>
                                  <w:r w:rsidR="005E1DB7" w:rsidRPr="00962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8"/>
                                    </w:rPr>
                                    <w:t>品名「たがやす」（</w:t>
                                  </w:r>
                                  <w:r w:rsidR="00962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8"/>
                                    </w:rPr>
                                    <w:t>(株)</w:t>
                                  </w:r>
                                  <w:r w:rsidR="005E1DB7" w:rsidRPr="0096209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8"/>
                                    </w:rPr>
                                    <w:t>向井工業）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0B5E0" id="テキスト ボックス 33" o:spid="_x0000_s1029" type="#_x0000_t202" style="position:absolute;margin-left:-191.25pt;margin-top:24pt;width:193.05pt;height:43.1pt;z-index:2517022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" filled="f" stroked="f" strokeweight=".5pt">
                      <v:textbox>
                        <w:txbxContent>
                          <w:p w14:paraId="2ABB7CFD" w14:textId="77777777" w:rsidR="0096209D" w:rsidRDefault="00862A7E" w:rsidP="00862A7E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</w:pPr>
                            <w:r w:rsidRPr="00862A7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歯車の車輪が土壌を反転させながら中耕。</w:t>
                            </w:r>
                            <w:r w:rsidRPr="00862A7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表層をほぐすと同時に</w:t>
                            </w:r>
                            <w:r w:rsidRPr="00862A7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  <w:t>土壌中へ酸素供給</w:t>
                            </w:r>
                          </w:p>
                          <w:p w14:paraId="79240A88" w14:textId="1472F94A" w:rsidR="005E1DB7" w:rsidRPr="0096209D" w:rsidRDefault="00862A7E" w:rsidP="0096209D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する。</w:t>
                            </w:r>
                            <w:r w:rsidR="0096209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※商</w:t>
                            </w:r>
                            <w:r w:rsidR="005E1DB7" w:rsidRPr="0096209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品名「たがやす」（</w:t>
                            </w:r>
                            <w:r w:rsidR="0096209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(株)</w:t>
                            </w:r>
                            <w:r w:rsidR="005E1DB7" w:rsidRPr="0096209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向井工業）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b/>
                <w:noProof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E59B360" wp14:editId="49787358">
                      <wp:simplePos x="0" y="0"/>
                      <wp:positionH relativeFrom="column">
                        <wp:posOffset>1384384</wp:posOffset>
                      </wp:positionH>
                      <wp:positionV relativeFrom="paragraph">
                        <wp:posOffset>255451</wp:posOffset>
                      </wp:positionV>
                      <wp:extent cx="2299970" cy="668020"/>
                      <wp:effectExtent l="323850" t="0" r="24130" b="17780"/>
                      <wp:wrapNone/>
                      <wp:docPr id="985581075" name="吹き出し: 角を丸めた四角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9970" cy="668020"/>
                              </a:xfrm>
                              <a:prstGeom prst="wedgeRoundRectCallout">
                                <a:avLst>
                                  <a:gd name="adj1" fmla="val -62826"/>
                                  <a:gd name="adj2" fmla="val -8638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19232D" w14:textId="77777777" w:rsidR="00983E9D" w:rsidRDefault="00983E9D" w:rsidP="00983E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59B36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32" o:spid="_x0000_s1030" type="#_x0000_t62" style="position:absolute;margin-left:109pt;margin-top:20.1pt;width:181.1pt;height:5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" adj="-2770,8934" fillcolor="white [3212]" strokecolor="black [3213]" strokeweight="1pt">
                      <v:textbox>
                        <w:txbxContent>
                          <w:p w14:paraId="4B19232D" w14:textId="77777777" w:rsidR="00983E9D" w:rsidRDefault="00983E9D" w:rsidP="00983E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106DC91A" wp14:editId="4CDD9939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210185</wp:posOffset>
                  </wp:positionV>
                  <wp:extent cx="1039495" cy="779780"/>
                  <wp:effectExtent l="0" t="0" r="8255" b="1270"/>
                  <wp:wrapThrough wrapText="bothSides">
                    <wp:wrapPolygon edited="0">
                      <wp:start x="0" y="0"/>
                      <wp:lineTo x="0" y="21107"/>
                      <wp:lineTo x="21376" y="21107"/>
                      <wp:lineTo x="21376" y="0"/>
                      <wp:lineTo x="0" y="0"/>
                    </wp:wrapPolygon>
                  </wp:wrapThrough>
                  <wp:docPr id="1" name="図 1" descr="D:\UserData\y.ishmr11\desktop\IMG_1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Data\y.ishmr11\desktop\IMG_1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95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 xml:space="preserve">　</w:t>
            </w:r>
            <w:r w:rsidR="00BA5C8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著しく発芽率が悪い場合は</w:t>
            </w:r>
            <w:r w:rsidR="00BA5C8E" w:rsidRPr="00833D6D">
              <w:rPr>
                <w:rFonts w:ascii="HG丸ｺﾞｼｯｸM-PRO" w:eastAsia="HG丸ｺﾞｼｯｸM-PRO" w:hAnsi="HG丸ｺﾞｼｯｸM-PRO" w:hint="eastAsia"/>
                <w:color w:val="FF0000"/>
                <w:sz w:val="24"/>
                <w:u w:val="single"/>
              </w:rPr>
              <w:t>播き直し</w:t>
            </w:r>
            <w:r w:rsidR="00BA5C8E" w:rsidRPr="00EB41EC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</w:tc>
      </w:tr>
    </w:tbl>
    <w:p w14:paraId="0FAE0963" w14:textId="51664B8C" w:rsidR="00833D6D" w:rsidRDefault="005E1DB7" w:rsidP="00FF1C12">
      <w:pPr>
        <w:spacing w:after="0" w:line="0" w:lineRule="atLeast"/>
        <w:rPr>
          <w:rFonts w:ascii="AR Pゴシック体S" w:eastAsia="AR Pゴシック体S" w:hAnsi="AR Pゴシック体S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650AD2" wp14:editId="57D621DA">
                <wp:simplePos x="0" y="0"/>
                <wp:positionH relativeFrom="margin">
                  <wp:posOffset>34031</wp:posOffset>
                </wp:positionH>
                <wp:positionV relativeFrom="paragraph">
                  <wp:posOffset>83464</wp:posOffset>
                </wp:positionV>
                <wp:extent cx="6245290" cy="1519818"/>
                <wp:effectExtent l="0" t="0" r="22225" b="23495"/>
                <wp:wrapNone/>
                <wp:docPr id="1935721641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290" cy="1519818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95A79CB" w14:textId="0864D104" w:rsidR="0079154F" w:rsidRDefault="0079154F" w:rsidP="0079154F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＜「</w:t>
                            </w:r>
                            <w:r w:rsidRPr="0079154F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播き直し」について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＞</w:t>
                            </w:r>
                          </w:p>
                          <w:p w14:paraId="1EFF5C01" w14:textId="359C09B3" w:rsidR="0079154F" w:rsidRPr="003671D2" w:rsidRDefault="0079154F" w:rsidP="0079154F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CB3D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</w:t>
                            </w:r>
                            <w:r w:rsidRPr="00CB3DC3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</w:rPr>
                              <w:t>播種の限界時期は「</w:t>
                            </w:r>
                            <w:r w:rsidR="00EB41EC" w:rsidRPr="00CB3DC3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</w:rPr>
                              <w:t>８</w:t>
                            </w:r>
                            <w:r w:rsidRPr="00CB3DC3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</w:rPr>
                              <w:t>月末まで」</w:t>
                            </w:r>
                            <w:r w:rsidRPr="00CB3D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（＊）</w:t>
                            </w:r>
                          </w:p>
                          <w:p w14:paraId="4579648F" w14:textId="68AFF576" w:rsidR="0079154F" w:rsidRPr="00A012A3" w:rsidRDefault="0079154F" w:rsidP="0079154F">
                            <w:pPr>
                              <w:spacing w:after="0"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A012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ただし、水がひいて作業に入れる状態になったら速やかに行</w:t>
                            </w:r>
                            <w:r w:rsidR="00EB41E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いましょう</w:t>
                            </w:r>
                            <w:r w:rsidR="009620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5D13A5C1" w14:textId="3E41F558" w:rsidR="0079154F" w:rsidRPr="00A012A3" w:rsidRDefault="0079154F" w:rsidP="0079154F">
                            <w:pPr>
                              <w:spacing w:after="0"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A012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※９月以降の播種は、肥大不足、尻細や着色不良の発生が多く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なります。</w:t>
                            </w:r>
                          </w:p>
                          <w:p w14:paraId="55CAB4DA" w14:textId="77777777" w:rsidR="0079154F" w:rsidRPr="00CB3DC3" w:rsidRDefault="0079154F" w:rsidP="0079154F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CB3D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●</w:t>
                            </w:r>
                            <w:r w:rsidRPr="00CB3DC3">
                              <w:rPr>
                                <w:rFonts w:ascii="ＤＦ特太ゴシック体" w:eastAsia="ＤＦ特太ゴシック体" w:hAnsi="ＤＦ特太ゴシック体" w:hint="eastAsia"/>
                                <w:sz w:val="24"/>
                              </w:rPr>
                              <w:t>品種の選択</w:t>
                            </w:r>
                            <w:r w:rsidRPr="00CB3D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（＊）</w:t>
                            </w:r>
                          </w:p>
                          <w:p w14:paraId="5C8903EF" w14:textId="17FC701F" w:rsidR="0079154F" w:rsidRPr="001D767C" w:rsidRDefault="0079154F" w:rsidP="0079154F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A012A3">
                              <w:rPr>
                                <w:rFonts w:ascii="HG丸ｺﾞｼｯｸM-PRO" w:eastAsia="HG丸ｺﾞｼｯｸM-PRO" w:hAnsi="HG丸ｺﾞｼｯｸM-PRO" w:hint="eastAsia"/>
                                <w:color w:val="FF3300"/>
                                <w:sz w:val="24"/>
                              </w:rPr>
                              <w:t xml:space="preserve">　</w:t>
                            </w:r>
                            <w:r w:rsidRPr="00283D63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 xml:space="preserve">年内収穫　</w:t>
                            </w:r>
                            <w:r w:rsidR="00283D63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 xml:space="preserve">　⇒</w:t>
                            </w:r>
                            <w:r w:rsidRPr="0079154F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「愛紅」</w:t>
                            </w: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（住化アグリテック）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…</w:t>
                            </w: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肥大</w:t>
                            </w:r>
                            <w:r w:rsidR="009120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早い</w:t>
                            </w:r>
                          </w:p>
                          <w:p w14:paraId="0F68C184" w14:textId="72D1048E" w:rsidR="0079154F" w:rsidRPr="001D767C" w:rsidRDefault="0079154F" w:rsidP="0079154F">
                            <w:pPr>
                              <w:spacing w:after="0"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283D63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年明け収穫</w:t>
                            </w: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283D63" w:rsidRPr="00283D63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⇒</w:t>
                            </w:r>
                            <w:r w:rsidRPr="0079154F">
                              <w:rPr>
                                <w:rFonts w:ascii="ＤＦ特太ゴシック体" w:eastAsia="ＤＦ特太ゴシック体" w:hAnsi="ＤＦ特太ゴシック体" w:hint="eastAsia"/>
                                <w:color w:val="000000" w:themeColor="text1"/>
                                <w:sz w:val="24"/>
                              </w:rPr>
                              <w:t>「れいめい」</w:t>
                            </w: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（横浜植木）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　…</w:t>
                            </w:r>
                            <w:r w:rsidRPr="001D767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低温期でも肥大が進む</w:t>
                            </w:r>
                          </w:p>
                          <w:p w14:paraId="44420595" w14:textId="630E747D" w:rsidR="0079154F" w:rsidRPr="0079154F" w:rsidRDefault="0079154F" w:rsidP="0079154F">
                            <w:pPr>
                              <w:rPr>
                                <w:rFonts w:ascii="AR Pゴシック体S" w:eastAsia="AR Pゴシック体S" w:hAnsi="AR Pゴシック体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50AD2" id="テキスト ボックス 8" o:spid="_x0000_s1031" type="#_x0000_t202" style="position:absolute;margin-left:2.7pt;margin-top:6.55pt;width:491.75pt;height:119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" fillcolor="#fcf" strokecolor="red" strokeweight="1pt">
                <v:textbox>
                  <w:txbxContent>
                    <w:p w14:paraId="795A79CB" w14:textId="0864D104" w:rsidR="0079154F" w:rsidRDefault="0079154F" w:rsidP="0079154F">
                      <w:pPr>
                        <w:spacing w:after="0"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＜「</w:t>
                      </w:r>
                      <w:r w:rsidRPr="0079154F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播き直し」について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＞</w:t>
                      </w:r>
                    </w:p>
                    <w:p w14:paraId="1EFF5C01" w14:textId="359C09B3" w:rsidR="0079154F" w:rsidRPr="003671D2" w:rsidRDefault="0079154F" w:rsidP="0079154F">
                      <w:pPr>
                        <w:spacing w:after="0"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CB3D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</w:t>
                      </w:r>
                      <w:r w:rsidRPr="00CB3DC3">
                        <w:rPr>
                          <w:rFonts w:ascii="ＤＦ特太ゴシック体" w:eastAsia="ＤＦ特太ゴシック体" w:hAnsi="ＤＦ特太ゴシック体" w:hint="eastAsia"/>
                          <w:sz w:val="24"/>
                        </w:rPr>
                        <w:t>播種の限界時期は「</w:t>
                      </w:r>
                      <w:r w:rsidR="00EB41EC" w:rsidRPr="00CB3DC3">
                        <w:rPr>
                          <w:rFonts w:ascii="ＤＦ特太ゴシック体" w:eastAsia="ＤＦ特太ゴシック体" w:hAnsi="ＤＦ特太ゴシック体" w:hint="eastAsia"/>
                          <w:sz w:val="24"/>
                        </w:rPr>
                        <w:t>８</w:t>
                      </w:r>
                      <w:r w:rsidRPr="00CB3DC3">
                        <w:rPr>
                          <w:rFonts w:ascii="ＤＦ特太ゴシック体" w:eastAsia="ＤＦ特太ゴシック体" w:hAnsi="ＤＦ特太ゴシック体" w:hint="eastAsia"/>
                          <w:sz w:val="24"/>
                        </w:rPr>
                        <w:t>月末まで」</w:t>
                      </w:r>
                      <w:r w:rsidRPr="00CB3D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（＊）</w:t>
                      </w:r>
                    </w:p>
                    <w:p w14:paraId="4579648F" w14:textId="68AFF576" w:rsidR="0079154F" w:rsidRPr="00A012A3" w:rsidRDefault="0079154F" w:rsidP="0079154F">
                      <w:pPr>
                        <w:spacing w:after="0" w:line="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A012A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ただし、水がひいて作業に入れる状態になったら速やかに行</w:t>
                      </w:r>
                      <w:r w:rsidR="00EB41E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いましょう</w:t>
                      </w:r>
                      <w:r w:rsidR="0096209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5D13A5C1" w14:textId="3E41F558" w:rsidR="0079154F" w:rsidRPr="00A012A3" w:rsidRDefault="0079154F" w:rsidP="0079154F">
                      <w:pPr>
                        <w:spacing w:after="0" w:line="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A012A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※９月以降の播種は、肥大不足、尻細や着色不良の発生が多く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なります。</w:t>
                      </w:r>
                    </w:p>
                    <w:p w14:paraId="55CAB4DA" w14:textId="77777777" w:rsidR="0079154F" w:rsidRPr="00CB3DC3" w:rsidRDefault="0079154F" w:rsidP="0079154F">
                      <w:pPr>
                        <w:spacing w:after="0"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CB3D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●</w:t>
                      </w:r>
                      <w:r w:rsidRPr="00CB3DC3">
                        <w:rPr>
                          <w:rFonts w:ascii="ＤＦ特太ゴシック体" w:eastAsia="ＤＦ特太ゴシック体" w:hAnsi="ＤＦ特太ゴシック体" w:hint="eastAsia"/>
                          <w:sz w:val="24"/>
                        </w:rPr>
                        <w:t>品種の選択</w:t>
                      </w:r>
                      <w:r w:rsidRPr="00CB3DC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（＊）</w:t>
                      </w:r>
                    </w:p>
                    <w:p w14:paraId="5C8903EF" w14:textId="17FC701F" w:rsidR="0079154F" w:rsidRPr="001D767C" w:rsidRDefault="0079154F" w:rsidP="0079154F">
                      <w:pPr>
                        <w:spacing w:after="0"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A012A3">
                        <w:rPr>
                          <w:rFonts w:ascii="HG丸ｺﾞｼｯｸM-PRO" w:eastAsia="HG丸ｺﾞｼｯｸM-PRO" w:hAnsi="HG丸ｺﾞｼｯｸM-PRO" w:hint="eastAsia"/>
                          <w:color w:val="FF3300"/>
                          <w:sz w:val="24"/>
                        </w:rPr>
                        <w:t xml:space="preserve">　</w:t>
                      </w:r>
                      <w:r w:rsidRPr="00283D63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 xml:space="preserve">年内収穫　</w:t>
                      </w:r>
                      <w:r w:rsidR="00283D63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 xml:space="preserve">　⇒</w:t>
                      </w:r>
                      <w:r w:rsidRPr="0079154F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「愛紅」</w:t>
                      </w: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（住化アグリテック）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…</w:t>
                      </w: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肥大</w:t>
                      </w:r>
                      <w:r w:rsidR="009120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が</w:t>
                      </w: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早い</w:t>
                      </w:r>
                    </w:p>
                    <w:p w14:paraId="0F68C184" w14:textId="72D1048E" w:rsidR="0079154F" w:rsidRPr="001D767C" w:rsidRDefault="0079154F" w:rsidP="0079154F">
                      <w:pPr>
                        <w:spacing w:after="0"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283D63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年明け収穫</w:t>
                      </w: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283D63" w:rsidRPr="00283D63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⇒</w:t>
                      </w:r>
                      <w:r w:rsidRPr="0079154F">
                        <w:rPr>
                          <w:rFonts w:ascii="ＤＦ特太ゴシック体" w:eastAsia="ＤＦ特太ゴシック体" w:hAnsi="ＤＦ特太ゴシック体" w:hint="eastAsia"/>
                          <w:color w:val="000000" w:themeColor="text1"/>
                          <w:sz w:val="24"/>
                        </w:rPr>
                        <w:t>「れいめい」</w:t>
                      </w: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（横浜植木）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　…</w:t>
                      </w:r>
                      <w:r w:rsidRPr="001D767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低温期でも肥大が進む</w:t>
                      </w:r>
                    </w:p>
                    <w:p w14:paraId="44420595" w14:textId="630E747D" w:rsidR="0079154F" w:rsidRPr="0079154F" w:rsidRDefault="0079154F" w:rsidP="0079154F">
                      <w:pPr>
                        <w:rPr>
                          <w:rFonts w:ascii="AR Pゴシック体S" w:eastAsia="AR Pゴシック体S" w:hAnsi="AR Pゴシック体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9A727" w14:textId="77624BA6" w:rsidR="0079154F" w:rsidRDefault="0079154F" w:rsidP="00FF1C12">
      <w:pPr>
        <w:spacing w:after="0" w:line="0" w:lineRule="atLeas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7C2B1576" w14:textId="331BA260" w:rsidR="0079154F" w:rsidRDefault="0079154F" w:rsidP="00FF1C12">
      <w:pPr>
        <w:spacing w:after="0" w:line="0" w:lineRule="atLeas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3E7DE109" w14:textId="2300DD26" w:rsidR="0079154F" w:rsidRDefault="0079154F" w:rsidP="00FF1C12">
      <w:pPr>
        <w:spacing w:after="0" w:line="0" w:lineRule="atLeas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667F7938" w14:textId="6F6DB955" w:rsidR="0079154F" w:rsidRDefault="0079154F" w:rsidP="00FF1C12">
      <w:pPr>
        <w:spacing w:after="0" w:line="0" w:lineRule="atLeas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21A94F47" w14:textId="5F50AFBD" w:rsidR="0079154F" w:rsidRDefault="0079154F" w:rsidP="001D767C">
      <w:pPr>
        <w:spacing w:after="0" w:line="0" w:lineRule="atLeast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485EC37F" w14:textId="466403CC" w:rsidR="0079154F" w:rsidRDefault="0079154F" w:rsidP="001D767C">
      <w:pPr>
        <w:spacing w:after="0" w:line="0" w:lineRule="atLeast"/>
        <w:ind w:firstLineChars="100" w:firstLine="240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2DAA25DE" w14:textId="77777777" w:rsidR="0079154F" w:rsidRDefault="0079154F" w:rsidP="005E1DB7">
      <w:pPr>
        <w:spacing w:after="0" w:line="0" w:lineRule="atLeast"/>
        <w:rPr>
          <w:rFonts w:ascii="HG丸ｺﾞｼｯｸM-PRO" w:eastAsia="HG丸ｺﾞｼｯｸM-PRO" w:hAnsi="HG丸ｺﾞｼｯｸM-PRO"/>
          <w:color w:val="000000" w:themeColor="text1"/>
          <w:sz w:val="24"/>
        </w:rPr>
      </w:pPr>
    </w:p>
    <w:p w14:paraId="5DE763F1" w14:textId="77777777" w:rsidR="0079154F" w:rsidRDefault="0079154F" w:rsidP="0079154F">
      <w:pPr>
        <w:spacing w:after="0" w:line="0" w:lineRule="atLeast"/>
        <w:rPr>
          <w:rFonts w:ascii="HG丸ｺﾞｼｯｸM-PRO" w:eastAsia="HG丸ｺﾞｼｯｸM-PRO" w:hAnsi="HG丸ｺﾞｼｯｸM-PRO"/>
          <w:sz w:val="10"/>
          <w:szCs w:val="10"/>
        </w:rPr>
      </w:pPr>
    </w:p>
    <w:p w14:paraId="11239DD7" w14:textId="6D0348F0" w:rsidR="00CB3DC3" w:rsidRDefault="005E1DB7" w:rsidP="005E1DB7">
      <w:pPr>
        <w:spacing w:after="0" w:line="0" w:lineRule="atLeast"/>
        <w:ind w:firstLineChars="100" w:firstLine="210"/>
      </w:pPr>
      <w:r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＊令</w:t>
      </w:r>
      <w:r w:rsidR="00CB3DC3" w:rsidRPr="00833D6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和5年度の試験結果であり、</w:t>
      </w:r>
      <w:r w:rsidR="00CB3DC3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秋</w:t>
      </w:r>
      <w:r w:rsidR="00CB3DC3" w:rsidRPr="00833D6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の天候状況によっては、収量が確保</w:t>
      </w:r>
      <w:r w:rsidR="00CB3DC3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できない恐れがあります。</w:t>
      </w:r>
    </w:p>
    <w:p w14:paraId="3B29A5D2" w14:textId="1E6AF676" w:rsidR="009D189A" w:rsidRPr="0096209D" w:rsidRDefault="009D189A" w:rsidP="0079154F">
      <w:pPr>
        <w:spacing w:after="0" w:line="0" w:lineRule="atLeast"/>
        <w:rPr>
          <w:rFonts w:ascii="HG丸ｺﾞｼｯｸM-PRO" w:eastAsia="HG丸ｺﾞｼｯｸM-PRO" w:hAnsi="HG丸ｺﾞｼｯｸM-PRO"/>
          <w:sz w:val="6"/>
          <w:szCs w:val="6"/>
        </w:rPr>
      </w:pPr>
    </w:p>
    <w:p w14:paraId="7EB36FBD" w14:textId="23E79762" w:rsidR="001D767C" w:rsidRPr="005E1DB7" w:rsidRDefault="00B63F71" w:rsidP="005E1DB7">
      <w:pPr>
        <w:spacing w:after="0" w:line="0" w:lineRule="atLeast"/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（参考</w:t>
      </w:r>
      <w:r w:rsidR="0079154F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792DE2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試験</w:t>
      </w:r>
      <w:r w:rsidR="0079154F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研究</w:t>
      </w:r>
      <w:r w:rsidR="00792DE2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データ</w:t>
      </w:r>
      <w:r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…</w:t>
      </w:r>
      <w:r w:rsidR="00792DE2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引用</w:t>
      </w:r>
      <w:r w:rsidR="0079154F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 w:rsidR="0079154F" w:rsidRPr="005E1DB7">
        <w:rPr>
          <w:rFonts w:ascii="HG丸ｺﾞｼｯｸM-PRO" w:eastAsia="HG丸ｺﾞｼｯｸM-PRO" w:hAnsi="HG丸ｺﾞｼｯｸM-PRO"/>
          <w:sz w:val="20"/>
          <w:szCs w:val="20"/>
        </w:rPr>
        <w:t>主要露地野菜の台風対策技術</w:t>
      </w:r>
      <w:r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79154F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農林水産技術会議 R8.3月</w:t>
      </w:r>
      <w:r w:rsidR="00792DE2" w:rsidRPr="005E1DB7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tbl>
      <w:tblPr>
        <w:tblStyle w:val="ac"/>
        <w:tblW w:w="0" w:type="auto"/>
        <w:tblInd w:w="494" w:type="dxa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1134"/>
        <w:gridCol w:w="992"/>
        <w:gridCol w:w="992"/>
      </w:tblGrid>
      <w:tr w:rsidR="001D767C" w:rsidRPr="005E1DB7" w14:paraId="330D67DA" w14:textId="0BB180ED" w:rsidTr="00833D6D">
        <w:tc>
          <w:tcPr>
            <w:tcW w:w="2972" w:type="dxa"/>
          </w:tcPr>
          <w:p w14:paraId="25791346" w14:textId="7B7FE9DE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品種名（種苗会社）</w:t>
            </w:r>
          </w:p>
        </w:tc>
        <w:tc>
          <w:tcPr>
            <w:tcW w:w="1276" w:type="dxa"/>
          </w:tcPr>
          <w:p w14:paraId="30E52B63" w14:textId="6633911D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播種日</w:t>
            </w:r>
          </w:p>
        </w:tc>
        <w:tc>
          <w:tcPr>
            <w:tcW w:w="1276" w:type="dxa"/>
          </w:tcPr>
          <w:p w14:paraId="62BE4F54" w14:textId="4801C835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収穫日</w:t>
            </w:r>
          </w:p>
        </w:tc>
        <w:tc>
          <w:tcPr>
            <w:tcW w:w="1134" w:type="dxa"/>
          </w:tcPr>
          <w:p w14:paraId="39F6259A" w14:textId="1698B627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平均根重</w:t>
            </w:r>
          </w:p>
        </w:tc>
        <w:tc>
          <w:tcPr>
            <w:tcW w:w="992" w:type="dxa"/>
          </w:tcPr>
          <w:p w14:paraId="5BCFB3C5" w14:textId="154FD770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ML率</w:t>
            </w:r>
          </w:p>
        </w:tc>
        <w:tc>
          <w:tcPr>
            <w:tcW w:w="992" w:type="dxa"/>
          </w:tcPr>
          <w:p w14:paraId="33ABB63A" w14:textId="71717BB4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A品率</w:t>
            </w:r>
          </w:p>
        </w:tc>
      </w:tr>
      <w:tr w:rsidR="001D767C" w:rsidRPr="005E1DB7" w14:paraId="204BF0C5" w14:textId="5D7A9667" w:rsidTr="00833D6D">
        <w:tc>
          <w:tcPr>
            <w:tcW w:w="2972" w:type="dxa"/>
          </w:tcPr>
          <w:p w14:paraId="2455E70C" w14:textId="16766ACB" w:rsidR="001D767C" w:rsidRPr="005E1DB7" w:rsidRDefault="001D767C" w:rsidP="0079154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愛紅（住化アグリテック）</w:t>
            </w:r>
          </w:p>
        </w:tc>
        <w:tc>
          <w:tcPr>
            <w:tcW w:w="1276" w:type="dxa"/>
          </w:tcPr>
          <w:p w14:paraId="0E8D6A77" w14:textId="31563995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R5.8.29</w:t>
            </w:r>
          </w:p>
        </w:tc>
        <w:tc>
          <w:tcPr>
            <w:tcW w:w="1276" w:type="dxa"/>
          </w:tcPr>
          <w:p w14:paraId="623A060F" w14:textId="229C2E96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R5.12.22</w:t>
            </w:r>
          </w:p>
        </w:tc>
        <w:tc>
          <w:tcPr>
            <w:tcW w:w="1134" w:type="dxa"/>
          </w:tcPr>
          <w:p w14:paraId="67075B71" w14:textId="306EDE6F" w:rsidR="001D767C" w:rsidRPr="005E1DB7" w:rsidRDefault="001D767C" w:rsidP="00833D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151g</w:t>
            </w:r>
          </w:p>
        </w:tc>
        <w:tc>
          <w:tcPr>
            <w:tcW w:w="992" w:type="dxa"/>
          </w:tcPr>
          <w:p w14:paraId="3D7F3955" w14:textId="3308B330" w:rsidR="001D767C" w:rsidRPr="005E1DB7" w:rsidRDefault="001D767C" w:rsidP="00833D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80%</w:t>
            </w:r>
          </w:p>
        </w:tc>
        <w:tc>
          <w:tcPr>
            <w:tcW w:w="992" w:type="dxa"/>
          </w:tcPr>
          <w:p w14:paraId="42E8C443" w14:textId="29A39C75" w:rsidR="001D767C" w:rsidRPr="005E1DB7" w:rsidRDefault="001D767C" w:rsidP="00833D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73%</w:t>
            </w:r>
          </w:p>
        </w:tc>
      </w:tr>
      <w:tr w:rsidR="001D767C" w:rsidRPr="005E1DB7" w14:paraId="7BB50805" w14:textId="76BE05D2" w:rsidTr="00833D6D">
        <w:tc>
          <w:tcPr>
            <w:tcW w:w="2972" w:type="dxa"/>
          </w:tcPr>
          <w:p w14:paraId="1C606C91" w14:textId="363328BF" w:rsidR="001D767C" w:rsidRPr="005E1DB7" w:rsidRDefault="001D767C" w:rsidP="0079154F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れいめい（横浜植木）</w:t>
            </w:r>
          </w:p>
        </w:tc>
        <w:tc>
          <w:tcPr>
            <w:tcW w:w="1276" w:type="dxa"/>
          </w:tcPr>
          <w:p w14:paraId="3A31B697" w14:textId="2BDE39CD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R5.8.29</w:t>
            </w:r>
          </w:p>
        </w:tc>
        <w:tc>
          <w:tcPr>
            <w:tcW w:w="1276" w:type="dxa"/>
          </w:tcPr>
          <w:p w14:paraId="20369660" w14:textId="593640BC" w:rsidR="001D767C" w:rsidRPr="005E1DB7" w:rsidRDefault="001D767C" w:rsidP="0079154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R6.1.25</w:t>
            </w:r>
          </w:p>
        </w:tc>
        <w:tc>
          <w:tcPr>
            <w:tcW w:w="1134" w:type="dxa"/>
          </w:tcPr>
          <w:p w14:paraId="69339A58" w14:textId="31D5E899" w:rsidR="001D767C" w:rsidRPr="005E1DB7" w:rsidRDefault="001D767C" w:rsidP="00833D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136g</w:t>
            </w:r>
          </w:p>
        </w:tc>
        <w:tc>
          <w:tcPr>
            <w:tcW w:w="992" w:type="dxa"/>
          </w:tcPr>
          <w:p w14:paraId="7DE7158C" w14:textId="6FCF078F" w:rsidR="001D767C" w:rsidRPr="005E1DB7" w:rsidRDefault="001D767C" w:rsidP="00833D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76%</w:t>
            </w:r>
          </w:p>
        </w:tc>
        <w:tc>
          <w:tcPr>
            <w:tcW w:w="992" w:type="dxa"/>
          </w:tcPr>
          <w:p w14:paraId="72F22E11" w14:textId="04B5F5EC" w:rsidR="001D767C" w:rsidRPr="005E1DB7" w:rsidRDefault="001D767C" w:rsidP="00833D6D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E1DB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78%</w:t>
            </w:r>
          </w:p>
        </w:tc>
      </w:tr>
    </w:tbl>
    <w:p w14:paraId="64DE8CFA" w14:textId="77777777" w:rsidR="0096209D" w:rsidRDefault="0096209D">
      <w:pPr>
        <w:spacing w:after="0" w:line="0" w:lineRule="atLeast"/>
        <w:rPr>
          <w:rFonts w:ascii="HG丸ｺﾞｼｯｸM-PRO" w:eastAsia="HG丸ｺﾞｼｯｸM-PRO" w:hAnsi="HG丸ｺﾞｼｯｸM-PRO"/>
          <w:sz w:val="10"/>
          <w:szCs w:val="10"/>
        </w:rPr>
      </w:pPr>
    </w:p>
    <w:p w14:paraId="254483E7" w14:textId="77777777" w:rsidR="0096209D" w:rsidRPr="0096209D" w:rsidRDefault="0096209D">
      <w:pPr>
        <w:spacing w:after="0" w:line="0" w:lineRule="atLeast"/>
        <w:rPr>
          <w:rFonts w:ascii="HG丸ｺﾞｼｯｸM-PRO" w:eastAsia="HG丸ｺﾞｼｯｸM-PRO" w:hAnsi="HG丸ｺﾞｼｯｸM-PRO"/>
          <w:sz w:val="10"/>
          <w:szCs w:val="10"/>
        </w:rPr>
      </w:pPr>
    </w:p>
    <w:p w14:paraId="013F2635" w14:textId="5E9A69ED" w:rsidR="00833D6D" w:rsidRPr="000C2307" w:rsidRDefault="00833D6D">
      <w:pPr>
        <w:spacing w:after="0" w:line="0" w:lineRule="atLeast"/>
        <w:rPr>
          <w:rFonts w:ascii="HG丸ｺﾞｼｯｸM-PRO" w:eastAsia="HG丸ｺﾞｼｯｸM-PRO" w:hAnsi="HG丸ｺﾞｼｯｸM-PRO"/>
          <w:sz w:val="24"/>
        </w:rPr>
      </w:pPr>
      <w:r w:rsidRPr="000C2307">
        <w:rPr>
          <w:rFonts w:ascii="HG丸ｺﾞｼｯｸM-PRO" w:eastAsia="HG丸ｺﾞｼｯｸM-PRO" w:hAnsi="HG丸ｺﾞｼｯｸM-PRO" w:hint="eastAsia"/>
          <w:sz w:val="24"/>
        </w:rPr>
        <w:t>＜「にんじん」に登録のある主な殺菌剤＞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2446"/>
        <w:gridCol w:w="968"/>
        <w:gridCol w:w="1827"/>
        <w:gridCol w:w="1700"/>
        <w:gridCol w:w="1735"/>
        <w:gridCol w:w="1100"/>
      </w:tblGrid>
      <w:tr w:rsidR="00833D6D" w14:paraId="42AFC550" w14:textId="77777777" w:rsidTr="000C2307">
        <w:trPr>
          <w:trHeight w:val="390"/>
        </w:trPr>
        <w:tc>
          <w:tcPr>
            <w:tcW w:w="2446" w:type="dxa"/>
            <w:vAlign w:val="center"/>
          </w:tcPr>
          <w:p w14:paraId="386A86FF" w14:textId="0E8F4EFD" w:rsidR="00833D6D" w:rsidRPr="000C2307" w:rsidRDefault="00833D6D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薬剤名</w:t>
            </w:r>
          </w:p>
        </w:tc>
        <w:tc>
          <w:tcPr>
            <w:tcW w:w="968" w:type="dxa"/>
            <w:vAlign w:val="center"/>
          </w:tcPr>
          <w:p w14:paraId="69C9B52F" w14:textId="7BB8923F" w:rsidR="00833D6D" w:rsidRPr="000C2307" w:rsidRDefault="00833D6D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FRAC</w:t>
            </w:r>
          </w:p>
        </w:tc>
        <w:tc>
          <w:tcPr>
            <w:tcW w:w="1827" w:type="dxa"/>
            <w:vAlign w:val="center"/>
          </w:tcPr>
          <w:p w14:paraId="7A38B006" w14:textId="235F32BF" w:rsidR="00833D6D" w:rsidRPr="000C2307" w:rsidRDefault="00833D6D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適用病害</w:t>
            </w:r>
          </w:p>
        </w:tc>
        <w:tc>
          <w:tcPr>
            <w:tcW w:w="1700" w:type="dxa"/>
            <w:vAlign w:val="center"/>
          </w:tcPr>
          <w:p w14:paraId="6BC5E238" w14:textId="49E1249C" w:rsidR="00833D6D" w:rsidRPr="000C2307" w:rsidRDefault="00833D6D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希釈倍数</w:t>
            </w:r>
          </w:p>
        </w:tc>
        <w:tc>
          <w:tcPr>
            <w:tcW w:w="1735" w:type="dxa"/>
            <w:vAlign w:val="center"/>
          </w:tcPr>
          <w:p w14:paraId="21846AEB" w14:textId="36007233" w:rsidR="00833D6D" w:rsidRPr="000C2307" w:rsidRDefault="00833D6D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使用時期</w:t>
            </w:r>
          </w:p>
        </w:tc>
        <w:tc>
          <w:tcPr>
            <w:tcW w:w="1100" w:type="dxa"/>
            <w:vAlign w:val="center"/>
          </w:tcPr>
          <w:p w14:paraId="7006747D" w14:textId="1A45C77D" w:rsidR="00833D6D" w:rsidRPr="000C2307" w:rsidRDefault="00833D6D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2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Cs w:val="22"/>
              </w:rPr>
              <w:t>使用回数</w:t>
            </w:r>
          </w:p>
        </w:tc>
      </w:tr>
      <w:tr w:rsidR="000C2307" w14:paraId="2EA28F04" w14:textId="77777777" w:rsidTr="000C2307">
        <w:tc>
          <w:tcPr>
            <w:tcW w:w="2446" w:type="dxa"/>
            <w:vMerge w:val="restart"/>
            <w:vAlign w:val="center"/>
          </w:tcPr>
          <w:p w14:paraId="6C316919" w14:textId="04102790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ストロビーフロアブル</w:t>
            </w:r>
          </w:p>
        </w:tc>
        <w:tc>
          <w:tcPr>
            <w:tcW w:w="968" w:type="dxa"/>
            <w:vMerge w:val="restart"/>
            <w:vAlign w:val="center"/>
          </w:tcPr>
          <w:p w14:paraId="3E99D885" w14:textId="1F8BEE1A" w:rsidR="000C2307" w:rsidRPr="000C2307" w:rsidRDefault="000C2307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11(C3)</w:t>
            </w:r>
          </w:p>
        </w:tc>
        <w:tc>
          <w:tcPr>
            <w:tcW w:w="1827" w:type="dxa"/>
            <w:vAlign w:val="center"/>
          </w:tcPr>
          <w:p w14:paraId="2F144AA6" w14:textId="205A9E05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黒葉枯病</w:t>
            </w:r>
          </w:p>
        </w:tc>
        <w:tc>
          <w:tcPr>
            <w:tcW w:w="1700" w:type="dxa"/>
            <w:vAlign w:val="center"/>
          </w:tcPr>
          <w:p w14:paraId="38807E19" w14:textId="348C5836" w:rsidR="000C2307" w:rsidRPr="000C2307" w:rsidRDefault="000C2307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2000-3000倍</w:t>
            </w:r>
          </w:p>
        </w:tc>
        <w:tc>
          <w:tcPr>
            <w:tcW w:w="1735" w:type="dxa"/>
            <w:vMerge w:val="restart"/>
            <w:vAlign w:val="center"/>
          </w:tcPr>
          <w:p w14:paraId="34725CF9" w14:textId="7F39CF3D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収穫7日前まで</w:t>
            </w:r>
          </w:p>
        </w:tc>
        <w:tc>
          <w:tcPr>
            <w:tcW w:w="1100" w:type="dxa"/>
            <w:vMerge w:val="restart"/>
            <w:vAlign w:val="center"/>
          </w:tcPr>
          <w:p w14:paraId="226598C5" w14:textId="47F05C35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3回以内</w:t>
            </w:r>
          </w:p>
        </w:tc>
      </w:tr>
      <w:tr w:rsidR="000C2307" w14:paraId="718BA47A" w14:textId="77777777" w:rsidTr="000C2307">
        <w:tc>
          <w:tcPr>
            <w:tcW w:w="2446" w:type="dxa"/>
            <w:vMerge/>
            <w:vAlign w:val="center"/>
          </w:tcPr>
          <w:p w14:paraId="2FFDA7B5" w14:textId="77777777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31178E31" w14:textId="77777777" w:rsidR="000C2307" w:rsidRPr="000C2307" w:rsidRDefault="000C2307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B6B38E" w14:textId="18CC04FD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斑点病</w:t>
            </w:r>
          </w:p>
        </w:tc>
        <w:tc>
          <w:tcPr>
            <w:tcW w:w="1700" w:type="dxa"/>
            <w:vAlign w:val="center"/>
          </w:tcPr>
          <w:p w14:paraId="4F1352E9" w14:textId="29F75825" w:rsidR="000C2307" w:rsidRPr="000C2307" w:rsidRDefault="000C2307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3000倍</w:t>
            </w:r>
          </w:p>
        </w:tc>
        <w:tc>
          <w:tcPr>
            <w:tcW w:w="1735" w:type="dxa"/>
            <w:vMerge/>
            <w:vAlign w:val="center"/>
          </w:tcPr>
          <w:p w14:paraId="33608618" w14:textId="77777777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100" w:type="dxa"/>
            <w:vMerge/>
            <w:vAlign w:val="center"/>
          </w:tcPr>
          <w:p w14:paraId="19050B35" w14:textId="77777777" w:rsidR="000C2307" w:rsidRPr="000C2307" w:rsidRDefault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C2307" w14:paraId="686AFC68" w14:textId="77777777" w:rsidTr="000C2307">
        <w:trPr>
          <w:trHeight w:val="423"/>
        </w:trPr>
        <w:tc>
          <w:tcPr>
            <w:tcW w:w="2446" w:type="dxa"/>
            <w:vAlign w:val="center"/>
          </w:tcPr>
          <w:p w14:paraId="07DB83AE" w14:textId="708B5692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ロブラール水和剤</w:t>
            </w:r>
          </w:p>
        </w:tc>
        <w:tc>
          <w:tcPr>
            <w:tcW w:w="968" w:type="dxa"/>
            <w:vAlign w:val="center"/>
          </w:tcPr>
          <w:p w14:paraId="0B576495" w14:textId="2E0B2594" w:rsidR="000C2307" w:rsidRPr="000C2307" w:rsidRDefault="000C2307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2(E3)</w:t>
            </w:r>
          </w:p>
        </w:tc>
        <w:tc>
          <w:tcPr>
            <w:tcW w:w="1827" w:type="dxa"/>
            <w:vAlign w:val="center"/>
          </w:tcPr>
          <w:p w14:paraId="32BA6EB6" w14:textId="1013E635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黒葉枯病、斑点病</w:t>
            </w:r>
          </w:p>
        </w:tc>
        <w:tc>
          <w:tcPr>
            <w:tcW w:w="1700" w:type="dxa"/>
            <w:vAlign w:val="center"/>
          </w:tcPr>
          <w:p w14:paraId="35361A01" w14:textId="7C66B9CC" w:rsidR="000C2307" w:rsidRPr="000C2307" w:rsidRDefault="000C2307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1000-1500倍</w:t>
            </w:r>
          </w:p>
        </w:tc>
        <w:tc>
          <w:tcPr>
            <w:tcW w:w="1735" w:type="dxa"/>
            <w:vAlign w:val="center"/>
          </w:tcPr>
          <w:p w14:paraId="779062B0" w14:textId="62E5D910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収穫14日前まで</w:t>
            </w:r>
          </w:p>
        </w:tc>
        <w:tc>
          <w:tcPr>
            <w:tcW w:w="1100" w:type="dxa"/>
            <w:vAlign w:val="center"/>
          </w:tcPr>
          <w:p w14:paraId="79270154" w14:textId="7A7E7506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4回以内</w:t>
            </w:r>
          </w:p>
        </w:tc>
      </w:tr>
      <w:tr w:rsidR="000C2307" w14:paraId="4B5F9D58" w14:textId="77777777" w:rsidTr="000C2307">
        <w:tc>
          <w:tcPr>
            <w:tcW w:w="2446" w:type="dxa"/>
            <w:vAlign w:val="center"/>
          </w:tcPr>
          <w:p w14:paraId="6B621C96" w14:textId="7F1F5485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ベルクート</w:t>
            </w:r>
            <w:r w:rsidR="00FB6BD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フロアブル</w:t>
            </w:r>
          </w:p>
        </w:tc>
        <w:tc>
          <w:tcPr>
            <w:tcW w:w="968" w:type="dxa"/>
            <w:vAlign w:val="center"/>
          </w:tcPr>
          <w:p w14:paraId="2DEF9B88" w14:textId="72691427" w:rsidR="000C2307" w:rsidRPr="000C2307" w:rsidRDefault="000C2307" w:rsidP="000C230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M07</w:t>
            </w:r>
          </w:p>
        </w:tc>
        <w:tc>
          <w:tcPr>
            <w:tcW w:w="1827" w:type="dxa"/>
            <w:vAlign w:val="center"/>
          </w:tcPr>
          <w:p w14:paraId="2B472F05" w14:textId="77777777" w:rsid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黒葉枯病、斑点病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</w:t>
            </w:r>
          </w:p>
          <w:p w14:paraId="5C2E7FC1" w14:textId="5B226B4E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うどん</w:t>
            </w:r>
            <w:proofErr w:type="gramStart"/>
            <w:r w:rsidRPr="000C230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こ</w:t>
            </w:r>
            <w:proofErr w:type="gramEnd"/>
            <w:r w:rsidRPr="000C230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病、菌核病</w:t>
            </w:r>
          </w:p>
        </w:tc>
        <w:tc>
          <w:tcPr>
            <w:tcW w:w="1700" w:type="dxa"/>
            <w:vAlign w:val="center"/>
          </w:tcPr>
          <w:p w14:paraId="7EE7F6A9" w14:textId="066F769B" w:rsidR="000C2307" w:rsidRPr="000C2307" w:rsidRDefault="000C2307" w:rsidP="00E00DC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1000倍</w:t>
            </w:r>
          </w:p>
        </w:tc>
        <w:tc>
          <w:tcPr>
            <w:tcW w:w="1735" w:type="dxa"/>
            <w:vAlign w:val="center"/>
          </w:tcPr>
          <w:p w14:paraId="23EEB2A6" w14:textId="1379E2BA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収穫14日前まで</w:t>
            </w:r>
          </w:p>
        </w:tc>
        <w:tc>
          <w:tcPr>
            <w:tcW w:w="1100" w:type="dxa"/>
            <w:vAlign w:val="center"/>
          </w:tcPr>
          <w:p w14:paraId="17484A85" w14:textId="5594D9B9" w:rsidR="000C2307" w:rsidRPr="000C2307" w:rsidRDefault="000C2307" w:rsidP="000C2307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C230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5回以内</w:t>
            </w:r>
          </w:p>
        </w:tc>
      </w:tr>
    </w:tbl>
    <w:p w14:paraId="0DF3F95E" w14:textId="1DC6A60C" w:rsidR="00833D6D" w:rsidRDefault="000C2307">
      <w:pPr>
        <w:spacing w:after="0" w:line="0" w:lineRule="atLeast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（注意）農薬使用前にラベル表示で再度、登録内容を確認しましょう！</w:t>
      </w:r>
    </w:p>
    <w:sectPr w:rsidR="00833D6D" w:rsidSect="005E1DB7">
      <w:pgSz w:w="11906" w:h="16838" w:code="9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21E0" w14:textId="77777777" w:rsidR="00D566A9" w:rsidRDefault="00D566A9" w:rsidP="00C67332">
      <w:pPr>
        <w:spacing w:after="0" w:line="240" w:lineRule="auto"/>
      </w:pPr>
      <w:r>
        <w:separator/>
      </w:r>
    </w:p>
  </w:endnote>
  <w:endnote w:type="continuationSeparator" w:id="0">
    <w:p w14:paraId="74727A5E" w14:textId="77777777" w:rsidR="00D566A9" w:rsidRDefault="00D566A9" w:rsidP="00C6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ゴシック体S">
    <w:panose1 w:val="020B0A00000000000000"/>
    <w:charset w:val="80"/>
    <w:family w:val="modern"/>
    <w:pitch w:val="variable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B89F" w14:textId="77777777" w:rsidR="00D566A9" w:rsidRDefault="00D566A9" w:rsidP="00C67332">
      <w:pPr>
        <w:spacing w:after="0" w:line="240" w:lineRule="auto"/>
      </w:pPr>
      <w:r>
        <w:separator/>
      </w:r>
    </w:p>
  </w:footnote>
  <w:footnote w:type="continuationSeparator" w:id="0">
    <w:p w14:paraId="373578E4" w14:textId="77777777" w:rsidR="00D566A9" w:rsidRDefault="00D566A9" w:rsidP="00C67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12CA"/>
    <w:multiLevelType w:val="hybridMultilevel"/>
    <w:tmpl w:val="D6ECD6E6"/>
    <w:lvl w:ilvl="0" w:tplc="38707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245F4B"/>
    <w:multiLevelType w:val="hybridMultilevel"/>
    <w:tmpl w:val="3FA2A4FC"/>
    <w:lvl w:ilvl="0" w:tplc="14F8F34C">
      <w:start w:val="1"/>
      <w:numFmt w:val="decimalEnclosedCircle"/>
      <w:lvlText w:val="%1"/>
      <w:lvlJc w:val="left"/>
      <w:pPr>
        <w:ind w:left="360" w:hanging="360"/>
      </w:pPr>
      <w:rPr>
        <w:rFonts w:ascii="AR Pゴシック体S" w:eastAsia="AR Pゴシック体S" w:hAnsi="AR Pゴシック体S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0049026">
    <w:abstractNumId w:val="0"/>
  </w:num>
  <w:num w:numId="2" w16cid:durableId="208129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54"/>
    <w:rsid w:val="00056830"/>
    <w:rsid w:val="000A4C7B"/>
    <w:rsid w:val="000C2307"/>
    <w:rsid w:val="000C3B71"/>
    <w:rsid w:val="000F4F4B"/>
    <w:rsid w:val="00117793"/>
    <w:rsid w:val="00163DB9"/>
    <w:rsid w:val="00167412"/>
    <w:rsid w:val="001871B4"/>
    <w:rsid w:val="001903AE"/>
    <w:rsid w:val="001A1CD3"/>
    <w:rsid w:val="001C7E13"/>
    <w:rsid w:val="001D767C"/>
    <w:rsid w:val="001E16BA"/>
    <w:rsid w:val="001F3854"/>
    <w:rsid w:val="00205433"/>
    <w:rsid w:val="00207AE9"/>
    <w:rsid w:val="00230731"/>
    <w:rsid w:val="00256D79"/>
    <w:rsid w:val="00283D63"/>
    <w:rsid w:val="00297876"/>
    <w:rsid w:val="002A1D91"/>
    <w:rsid w:val="002B693C"/>
    <w:rsid w:val="002D62AD"/>
    <w:rsid w:val="002E5C70"/>
    <w:rsid w:val="002F5122"/>
    <w:rsid w:val="00304079"/>
    <w:rsid w:val="0034325E"/>
    <w:rsid w:val="003671D2"/>
    <w:rsid w:val="00390FB4"/>
    <w:rsid w:val="003B7796"/>
    <w:rsid w:val="003D453D"/>
    <w:rsid w:val="003E7C3E"/>
    <w:rsid w:val="003F2DDA"/>
    <w:rsid w:val="00487F65"/>
    <w:rsid w:val="004A78E5"/>
    <w:rsid w:val="004B738E"/>
    <w:rsid w:val="004D1755"/>
    <w:rsid w:val="004E0B40"/>
    <w:rsid w:val="005020BC"/>
    <w:rsid w:val="00522FA4"/>
    <w:rsid w:val="00581D9F"/>
    <w:rsid w:val="005E1DB7"/>
    <w:rsid w:val="005F1BF5"/>
    <w:rsid w:val="006050C5"/>
    <w:rsid w:val="0062236A"/>
    <w:rsid w:val="006501B3"/>
    <w:rsid w:val="006B2D99"/>
    <w:rsid w:val="006F4355"/>
    <w:rsid w:val="00705B46"/>
    <w:rsid w:val="00725455"/>
    <w:rsid w:val="007748E9"/>
    <w:rsid w:val="0079154F"/>
    <w:rsid w:val="00792DE2"/>
    <w:rsid w:val="007C653C"/>
    <w:rsid w:val="008044D5"/>
    <w:rsid w:val="00833D6D"/>
    <w:rsid w:val="00862A7E"/>
    <w:rsid w:val="00870BFB"/>
    <w:rsid w:val="00872A6D"/>
    <w:rsid w:val="00912002"/>
    <w:rsid w:val="00915890"/>
    <w:rsid w:val="0095443F"/>
    <w:rsid w:val="0096209D"/>
    <w:rsid w:val="00981049"/>
    <w:rsid w:val="00983E9D"/>
    <w:rsid w:val="009B5701"/>
    <w:rsid w:val="009D189A"/>
    <w:rsid w:val="009F5908"/>
    <w:rsid w:val="00A012A3"/>
    <w:rsid w:val="00A15951"/>
    <w:rsid w:val="00A47102"/>
    <w:rsid w:val="00A67078"/>
    <w:rsid w:val="00AC60C2"/>
    <w:rsid w:val="00AD3ECC"/>
    <w:rsid w:val="00B1384D"/>
    <w:rsid w:val="00B356D7"/>
    <w:rsid w:val="00B4149C"/>
    <w:rsid w:val="00B5421F"/>
    <w:rsid w:val="00B54922"/>
    <w:rsid w:val="00B63F71"/>
    <w:rsid w:val="00BA5C8E"/>
    <w:rsid w:val="00BB1566"/>
    <w:rsid w:val="00BC6E5A"/>
    <w:rsid w:val="00BC7C0A"/>
    <w:rsid w:val="00BD7081"/>
    <w:rsid w:val="00BE2681"/>
    <w:rsid w:val="00BE295A"/>
    <w:rsid w:val="00C2064E"/>
    <w:rsid w:val="00C20996"/>
    <w:rsid w:val="00C23870"/>
    <w:rsid w:val="00C67332"/>
    <w:rsid w:val="00C92B37"/>
    <w:rsid w:val="00CA43D3"/>
    <w:rsid w:val="00CA5C0F"/>
    <w:rsid w:val="00CA70CD"/>
    <w:rsid w:val="00CB3DC3"/>
    <w:rsid w:val="00CD3397"/>
    <w:rsid w:val="00CF0080"/>
    <w:rsid w:val="00D37B34"/>
    <w:rsid w:val="00D566A9"/>
    <w:rsid w:val="00D617E9"/>
    <w:rsid w:val="00D84C43"/>
    <w:rsid w:val="00D8692E"/>
    <w:rsid w:val="00D92190"/>
    <w:rsid w:val="00DA1696"/>
    <w:rsid w:val="00DA4E58"/>
    <w:rsid w:val="00DA76DC"/>
    <w:rsid w:val="00DB66E8"/>
    <w:rsid w:val="00DD5672"/>
    <w:rsid w:val="00DE08FE"/>
    <w:rsid w:val="00E00DC6"/>
    <w:rsid w:val="00E551B0"/>
    <w:rsid w:val="00EA2ADB"/>
    <w:rsid w:val="00EB41EC"/>
    <w:rsid w:val="00EE5FC0"/>
    <w:rsid w:val="00FB6BDD"/>
    <w:rsid w:val="00FF1C12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1B1D0"/>
  <w15:chartTrackingRefBased/>
  <w15:docId w15:val="{031CCDFC-9C9F-4531-9D77-712CA7B4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0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8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8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8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8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8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8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8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8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38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38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38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38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38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3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8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38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38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85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38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3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38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385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E295A"/>
  </w:style>
  <w:style w:type="character" w:customStyle="1" w:styleId="ab">
    <w:name w:val="日付 (文字)"/>
    <w:basedOn w:val="a0"/>
    <w:link w:val="aa"/>
    <w:uiPriority w:val="99"/>
    <w:semiHidden/>
    <w:rsid w:val="00BE295A"/>
  </w:style>
  <w:style w:type="table" w:styleId="ac">
    <w:name w:val="Table Grid"/>
    <w:basedOn w:val="a1"/>
    <w:uiPriority w:val="39"/>
    <w:rsid w:val="004E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673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67332"/>
  </w:style>
  <w:style w:type="paragraph" w:styleId="af">
    <w:name w:val="footer"/>
    <w:basedOn w:val="a"/>
    <w:link w:val="af0"/>
    <w:uiPriority w:val="99"/>
    <w:unhideWhenUsed/>
    <w:rsid w:val="00C673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6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C4213-9B63-4488-A53A-7FE7DD9C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白井 大悟</cp:lastModifiedBy>
  <cp:revision>8</cp:revision>
  <cp:lastPrinted>2026-08-19T04:48:00Z</cp:lastPrinted>
  <dcterms:created xsi:type="dcterms:W3CDTF">2026-08-18T23:28:00Z</dcterms:created>
  <dcterms:modified xsi:type="dcterms:W3CDTF">2026-08-19T04:48:00Z</dcterms:modified>
</cp:coreProperties>
</file>